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35E13A" w14:textId="693B3CF9" w:rsidR="00EE567F" w:rsidRDefault="00EE567F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209F1385" w14:textId="77777777" w:rsidR="00626C93" w:rsidRDefault="00626C93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6535E13B" w14:textId="77777777" w:rsidR="00EE567F" w:rsidRDefault="00EE567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6535E13C" w14:textId="719723B5" w:rsidR="00EE567F" w:rsidRPr="00227B61" w:rsidRDefault="00EE567F" w:rsidP="00EE567F">
      <w:pPr>
        <w:spacing w:after="5" w:line="266" w:lineRule="auto"/>
        <w:ind w:left="4859" w:right="-20" w:hanging="10"/>
        <w:jc w:val="right"/>
      </w:pPr>
      <w:r w:rsidRPr="00227B61">
        <w:rPr>
          <w:rFonts w:ascii="Times New Roman" w:hAnsi="Times New Roman" w:cs="Times New Roman"/>
          <w:sz w:val="24"/>
        </w:rPr>
        <w:t>Приложение</w:t>
      </w:r>
    </w:p>
    <w:p w14:paraId="6535E13D" w14:textId="260A1744" w:rsidR="00EE567F" w:rsidRPr="002C6215" w:rsidRDefault="00EE567F" w:rsidP="00EE567F">
      <w:pPr>
        <w:spacing w:after="5" w:line="266" w:lineRule="auto"/>
        <w:ind w:left="10" w:right="-20" w:hanging="10"/>
        <w:jc w:val="right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6535E13E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6535E13F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6535E140" w14:textId="637B4428" w:rsidR="00EE567F" w:rsidRDefault="00EE567F" w:rsidP="00EE567F">
      <w:pPr>
        <w:spacing w:after="268"/>
        <w:ind w:right="-20"/>
      </w:pPr>
    </w:p>
    <w:p w14:paraId="0AF2AACB" w14:textId="1A8EF5AE" w:rsidR="00626C93" w:rsidRDefault="00626C93" w:rsidP="00EE567F">
      <w:pPr>
        <w:spacing w:after="268"/>
        <w:ind w:right="-20"/>
      </w:pPr>
    </w:p>
    <w:p w14:paraId="7973D612" w14:textId="77777777" w:rsidR="00626C93" w:rsidRDefault="00626C93" w:rsidP="00EE567F">
      <w:pPr>
        <w:spacing w:after="268"/>
        <w:ind w:right="-20"/>
      </w:pPr>
    </w:p>
    <w:p w14:paraId="6535E141" w14:textId="77777777" w:rsidR="00EE567F" w:rsidRDefault="00EE567F" w:rsidP="00EE567F">
      <w:pPr>
        <w:spacing w:after="268"/>
        <w:ind w:right="-20"/>
      </w:pPr>
    </w:p>
    <w:p w14:paraId="1AA30BE4" w14:textId="77777777" w:rsidR="00F1738A" w:rsidRPr="000E33B9" w:rsidRDefault="00F1738A" w:rsidP="00626C93">
      <w:pPr>
        <w:spacing w:after="0" w:line="240" w:lineRule="auto"/>
        <w:jc w:val="center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ОЦЕНОЧНЫЕ МАТЕРИАЛЫ ДЛЯ ПРОМЕЖУТОЧНОЙ АТТЕСТАЦИИ</w:t>
      </w:r>
    </w:p>
    <w:p w14:paraId="7C0BFC78" w14:textId="77777777" w:rsidR="00F1738A" w:rsidRPr="00ED2D67" w:rsidRDefault="00F1738A" w:rsidP="00626C93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0E33B9">
        <w:rPr>
          <w:rFonts w:ascii="Times New Roman" w:hAnsi="Times New Roman" w:cs="Times New Roman"/>
          <w:b/>
          <w:sz w:val="28"/>
          <w:szCs w:val="28"/>
        </w:rPr>
        <w:t>ПО ДИСЦИПЛИНЕ (МОДУЛЮ)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72E19535" w14:textId="77777777" w:rsidR="00F1738A" w:rsidRDefault="00F1738A" w:rsidP="00626C9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29F924A" w14:textId="280D814D" w:rsidR="00F1738A" w:rsidRPr="000E33B9" w:rsidRDefault="00F1738A" w:rsidP="00626C93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F1738A">
        <w:rPr>
          <w:rFonts w:ascii="Times New Roman" w:hAnsi="Times New Roman" w:cs="Times New Roman"/>
          <w:b/>
          <w:sz w:val="28"/>
          <w:szCs w:val="28"/>
          <w:u w:val="single"/>
        </w:rPr>
        <w:t>Строительные конструкции и архитектура транспортных сооружений</w:t>
      </w:r>
    </w:p>
    <w:p w14:paraId="6AFA0C67" w14:textId="77777777" w:rsidR="00626C93" w:rsidRDefault="00626C93" w:rsidP="00626C9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14:paraId="6EBC0A87" w14:textId="59173932" w:rsidR="00F1738A" w:rsidRPr="0087217A" w:rsidRDefault="00F1738A" w:rsidP="00626C9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87217A">
        <w:rPr>
          <w:rFonts w:ascii="Times New Roman" w:hAnsi="Times New Roman" w:cs="Times New Roman"/>
          <w:sz w:val="24"/>
          <w:szCs w:val="28"/>
        </w:rPr>
        <w:t>Направление подготовки / специальность</w:t>
      </w:r>
    </w:p>
    <w:p w14:paraId="364E30AF" w14:textId="77777777" w:rsidR="00626C93" w:rsidRDefault="00626C93" w:rsidP="00626C9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32"/>
          <w:u w:val="single"/>
        </w:rPr>
      </w:pPr>
    </w:p>
    <w:p w14:paraId="3EECE1BE" w14:textId="15BAB213" w:rsidR="00F1738A" w:rsidRPr="00626C93" w:rsidRDefault="00F1738A" w:rsidP="00626C9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32"/>
          <w:u w:val="single"/>
        </w:rPr>
      </w:pPr>
      <w:r w:rsidRPr="00626C93">
        <w:rPr>
          <w:rFonts w:ascii="Times New Roman" w:hAnsi="Times New Roman" w:cs="Times New Roman"/>
          <w:b/>
          <w:bCs/>
          <w:sz w:val="28"/>
          <w:szCs w:val="32"/>
          <w:u w:val="single"/>
        </w:rPr>
        <w:t>23.05.06 Строительство железных дорог, мостов и транспортных тоннелей</w:t>
      </w:r>
    </w:p>
    <w:p w14:paraId="209D03E0" w14:textId="77777777" w:rsidR="00F1738A" w:rsidRDefault="00F1738A" w:rsidP="00626C93">
      <w:pPr>
        <w:spacing w:after="0" w:line="240" w:lineRule="auto"/>
        <w:jc w:val="center"/>
        <w:rPr>
          <w:rFonts w:ascii="Times New Roman" w:hAnsi="Times New Roman" w:cs="Times New Roman"/>
          <w:iCs/>
        </w:rPr>
      </w:pPr>
    </w:p>
    <w:p w14:paraId="42AA77A6" w14:textId="77777777" w:rsidR="00F1738A" w:rsidRPr="00BA6B60" w:rsidRDefault="00F1738A" w:rsidP="00626C93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  <w:szCs w:val="24"/>
        </w:rPr>
      </w:pPr>
      <w:r w:rsidRPr="00BA6B60">
        <w:rPr>
          <w:rFonts w:ascii="Times New Roman" w:hAnsi="Times New Roman" w:cs="Times New Roman"/>
          <w:iCs/>
          <w:sz w:val="24"/>
          <w:szCs w:val="24"/>
        </w:rPr>
        <w:t>Направленность (профиль)/специализация</w:t>
      </w:r>
    </w:p>
    <w:p w14:paraId="71DA6C57" w14:textId="77777777" w:rsidR="00626C93" w:rsidRDefault="00626C93" w:rsidP="00626C93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</w:pPr>
    </w:p>
    <w:p w14:paraId="20BCFBE4" w14:textId="70AE82BC" w:rsidR="00F1738A" w:rsidRPr="00626C93" w:rsidRDefault="00F1738A" w:rsidP="00626C93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sz w:val="32"/>
          <w:szCs w:val="32"/>
          <w:u w:val="single"/>
          <w:vertAlign w:val="superscript"/>
        </w:rPr>
      </w:pPr>
      <w:r w:rsidRPr="00626C93"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  <w:t>Управление техническим состоянием железнодорожного пути</w:t>
      </w:r>
    </w:p>
    <w:p w14:paraId="6535E14E" w14:textId="77777777" w:rsidR="00EE567F" w:rsidRDefault="00EE567F" w:rsidP="00EE567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535E14F" w14:textId="77777777" w:rsidR="00EE567F" w:rsidRPr="009E1016" w:rsidRDefault="00EE567F" w:rsidP="00EE567F">
      <w:pPr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</w:p>
    <w:p w14:paraId="6535E150" w14:textId="77777777" w:rsidR="00B24C1F" w:rsidRPr="009E1016" w:rsidRDefault="00EA0440" w:rsidP="002314EE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Пояснительная записка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14:paraId="6535E151" w14:textId="77777777" w:rsidR="00B24C1F" w:rsidRPr="009E1016" w:rsidRDefault="00EE567F" w:rsidP="002314EE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="00B24C1F" w:rsidRPr="009E1016">
        <w:rPr>
          <w:rFonts w:ascii="Times New Roman" w:hAnsi="Times New Roman"/>
          <w:bCs/>
          <w:iCs/>
          <w:sz w:val="24"/>
          <w:szCs w:val="24"/>
        </w:rPr>
        <w:t>характеризующих уровень сформированности компетенций.</w:t>
      </w:r>
    </w:p>
    <w:p w14:paraId="6535E152" w14:textId="77777777" w:rsidR="00EE567F" w:rsidRPr="009E1016" w:rsidRDefault="007D68E0" w:rsidP="002314EE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>.</w:t>
      </w:r>
    </w:p>
    <w:p w14:paraId="1393C12D" w14:textId="77777777" w:rsidR="0061764B" w:rsidRDefault="0061764B">
      <w:pPr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br w:type="page"/>
      </w:r>
    </w:p>
    <w:p w14:paraId="6535E177" w14:textId="13392D83" w:rsidR="00EE567F" w:rsidRPr="009E1016" w:rsidRDefault="00C7490E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</w:t>
      </w:r>
      <w:r w:rsidR="006B10C2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2C5147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Пояснительная записка</w:t>
      </w:r>
    </w:p>
    <w:p w14:paraId="6535E178" w14:textId="77777777" w:rsidR="00D90422" w:rsidRDefault="00CF1A5A" w:rsidP="00626C93">
      <w:pPr>
        <w:pStyle w:val="s1"/>
        <w:spacing w:before="0" w:beforeAutospacing="0" w:after="0" w:afterAutospacing="0"/>
        <w:jc w:val="both"/>
      </w:pPr>
      <w:r w:rsidRPr="009E1016">
        <w:tab/>
      </w:r>
      <w:r w:rsidR="002C5147" w:rsidRPr="009E1016">
        <w:t>Цель промежуточной аттестации</w:t>
      </w:r>
      <w:r w:rsidR="00D90422" w:rsidRPr="009E1016">
        <w:t xml:space="preserve"> </w:t>
      </w:r>
      <w:r w:rsidR="002C5147" w:rsidRPr="009E1016">
        <w:t xml:space="preserve">– </w:t>
      </w:r>
      <w:r w:rsidR="00D90422" w:rsidRPr="009E1016">
        <w:t>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6535E17A" w14:textId="6F449227" w:rsidR="00D90422" w:rsidRPr="00626C93" w:rsidRDefault="00135D1D" w:rsidP="00626C93">
      <w:pPr>
        <w:pStyle w:val="s1"/>
        <w:spacing w:before="0" w:beforeAutospacing="0" w:after="0" w:afterAutospacing="0"/>
        <w:ind w:firstLine="708"/>
        <w:jc w:val="both"/>
        <w:rPr>
          <w:b/>
          <w:i/>
        </w:rPr>
      </w:pPr>
      <w:r>
        <w:t xml:space="preserve">Формы промежуточной аттестации: </w:t>
      </w:r>
      <w:r w:rsidR="00896F3B">
        <w:rPr>
          <w:b/>
          <w:i/>
        </w:rPr>
        <w:t>зачёт</w:t>
      </w:r>
      <w:r w:rsidR="00232FD9">
        <w:rPr>
          <w:b/>
          <w:i/>
        </w:rPr>
        <w:t>, контрольная работа</w:t>
      </w:r>
      <w:r w:rsidR="00F2603A">
        <w:rPr>
          <w:b/>
          <w:i/>
        </w:rPr>
        <w:t xml:space="preserve"> (</w:t>
      </w:r>
      <w:r w:rsidR="00232FD9">
        <w:rPr>
          <w:b/>
          <w:i/>
        </w:rPr>
        <w:t>3 курс</w:t>
      </w:r>
      <w:r w:rsidR="00F2603A">
        <w:rPr>
          <w:b/>
          <w:i/>
        </w:rPr>
        <w:t>)</w:t>
      </w:r>
      <w:r w:rsidRPr="00AA76B3">
        <w:rPr>
          <w:b/>
          <w:i/>
        </w:rPr>
        <w:t xml:space="preserve">. </w:t>
      </w:r>
    </w:p>
    <w:p w14:paraId="6535E17B" w14:textId="77777777" w:rsidR="00D90422" w:rsidRPr="009E1016" w:rsidRDefault="00D90422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</w:p>
    <w:p w14:paraId="6535E17C" w14:textId="77777777" w:rsidR="007419C7" w:rsidRDefault="007419C7" w:rsidP="002C514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560"/>
        <w:gridCol w:w="2811"/>
      </w:tblGrid>
      <w:tr w:rsidR="00CF0A07" w:rsidRPr="009B4FAE" w14:paraId="6535E180" w14:textId="77777777" w:rsidTr="00491B9E">
        <w:trPr>
          <w:trHeight w:val="493"/>
        </w:trPr>
        <w:tc>
          <w:tcPr>
            <w:tcW w:w="7560" w:type="dxa"/>
          </w:tcPr>
          <w:p w14:paraId="6535E17E" w14:textId="77777777" w:rsidR="00CF0A07" w:rsidRPr="0013475A" w:rsidRDefault="00CF0A07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811" w:type="dxa"/>
          </w:tcPr>
          <w:p w14:paraId="6535E17F" w14:textId="77777777" w:rsidR="00CF0A07" w:rsidRPr="0013475A" w:rsidRDefault="00CF1A5A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491B9E" w:rsidRPr="009B4FAE" w14:paraId="6535E183" w14:textId="77777777" w:rsidTr="00491B9E">
        <w:trPr>
          <w:trHeight w:val="408"/>
        </w:trPr>
        <w:tc>
          <w:tcPr>
            <w:tcW w:w="7560" w:type="dxa"/>
            <w:vMerge w:val="restart"/>
          </w:tcPr>
          <w:p w14:paraId="6535E181" w14:textId="06652CF1" w:rsidR="00491B9E" w:rsidRPr="00B24C1F" w:rsidRDefault="00491B9E" w:rsidP="00B0278D">
            <w:pPr>
              <w:jc w:val="both"/>
              <w:rPr>
                <w:rFonts w:ascii="Times New Roman" w:hAnsi="Times New Roman" w:cs="Times New Roman"/>
                <w:i/>
                <w:color w:val="00B050"/>
                <w:sz w:val="20"/>
                <w:szCs w:val="20"/>
              </w:rPr>
            </w:pPr>
            <w:r w:rsidRPr="00491B9E">
              <w:rPr>
                <w:rFonts w:ascii="Times New Roman" w:hAnsi="Times New Roman"/>
                <w:b/>
                <w:sz w:val="20"/>
                <w:szCs w:val="20"/>
              </w:rPr>
              <w:t>ОПК-4:</w:t>
            </w:r>
            <w:r w:rsidRPr="00491B9E">
              <w:rPr>
                <w:rFonts w:ascii="Times New Roman" w:hAnsi="Times New Roman"/>
                <w:sz w:val="20"/>
                <w:szCs w:val="20"/>
              </w:rPr>
              <w:t xml:space="preserve">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2811" w:type="dxa"/>
          </w:tcPr>
          <w:p w14:paraId="6535E182" w14:textId="47DEFCF6" w:rsidR="00491B9E" w:rsidRPr="00B0278D" w:rsidRDefault="00491B9E" w:rsidP="00491B9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ОПК-4.5</w:t>
            </w:r>
          </w:p>
        </w:tc>
      </w:tr>
      <w:tr w:rsidR="00491B9E" w:rsidRPr="009B4FAE" w14:paraId="0FFB1085" w14:textId="77777777" w:rsidTr="00491B9E">
        <w:trPr>
          <w:trHeight w:val="408"/>
        </w:trPr>
        <w:tc>
          <w:tcPr>
            <w:tcW w:w="7560" w:type="dxa"/>
            <w:vMerge/>
          </w:tcPr>
          <w:p w14:paraId="299A28AE" w14:textId="77777777" w:rsidR="00491B9E" w:rsidRPr="00491B9E" w:rsidRDefault="00491B9E" w:rsidP="00B0278D">
            <w:pPr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811" w:type="dxa"/>
          </w:tcPr>
          <w:p w14:paraId="1A176E9C" w14:textId="5CD4E03C" w:rsidR="00491B9E" w:rsidRDefault="00491B9E" w:rsidP="00B027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ОПК-4.6</w:t>
            </w:r>
          </w:p>
        </w:tc>
      </w:tr>
      <w:tr w:rsidR="00F91DF7" w:rsidRPr="009B4FAE" w14:paraId="5B5F6DD5" w14:textId="77777777" w:rsidTr="00491B9E">
        <w:trPr>
          <w:trHeight w:val="408"/>
        </w:trPr>
        <w:tc>
          <w:tcPr>
            <w:tcW w:w="7560" w:type="dxa"/>
          </w:tcPr>
          <w:p w14:paraId="67CAF6CE" w14:textId="14DDA983" w:rsidR="00F91DF7" w:rsidRPr="00491B9E" w:rsidRDefault="00F91DF7" w:rsidP="00B0278D">
            <w:pPr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F91DF7">
              <w:rPr>
                <w:rFonts w:ascii="Times New Roman" w:hAnsi="Times New Roman"/>
                <w:b/>
                <w:sz w:val="20"/>
                <w:szCs w:val="20"/>
              </w:rPr>
              <w:t>ОПК-10</w:t>
            </w:r>
            <w:r w:rsidRPr="00F91DF7">
              <w:rPr>
                <w:rFonts w:ascii="Times New Roman" w:hAnsi="Times New Roman"/>
                <w:sz w:val="20"/>
                <w:szCs w:val="20"/>
              </w:rPr>
              <w:t>: Способен формулировать и решать научно-технические задачи в области своей профессиональной деятельности</w:t>
            </w:r>
          </w:p>
        </w:tc>
        <w:tc>
          <w:tcPr>
            <w:tcW w:w="2811" w:type="dxa"/>
          </w:tcPr>
          <w:p w14:paraId="706B31B9" w14:textId="05FA7253" w:rsidR="00F91DF7" w:rsidRDefault="00F91DF7" w:rsidP="00B027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ОПК-10.1</w:t>
            </w:r>
          </w:p>
        </w:tc>
      </w:tr>
    </w:tbl>
    <w:p w14:paraId="6535E18F" w14:textId="77777777" w:rsidR="009E1016" w:rsidRDefault="009E1016" w:rsidP="00626C93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p w14:paraId="6535E190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6535E191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p w14:paraId="6535E192" w14:textId="77777777" w:rsidR="007419C7" w:rsidRDefault="007419C7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5650C3FC" w14:textId="77777777" w:rsidR="00B0278D" w:rsidRPr="0017307B" w:rsidRDefault="00B0278D" w:rsidP="00B0278D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</w:p>
    <w:p w14:paraId="6535E193" w14:textId="17E6796E" w:rsidR="00AF1A69" w:rsidRPr="0017307B" w:rsidRDefault="00AF1A69" w:rsidP="00FF7412">
      <w:pPr>
        <w:spacing w:after="0" w:line="240" w:lineRule="auto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3668"/>
        <w:gridCol w:w="4795"/>
        <w:gridCol w:w="1908"/>
      </w:tblGrid>
      <w:tr w:rsidR="009B4FAE" w:rsidRPr="009B4FAE" w14:paraId="6535E197" w14:textId="77777777" w:rsidTr="00491B9E">
        <w:tc>
          <w:tcPr>
            <w:tcW w:w="3668" w:type="dxa"/>
          </w:tcPr>
          <w:p w14:paraId="6535E194" w14:textId="77777777" w:rsidR="00AF1A69" w:rsidRPr="009B4FAE" w:rsidRDefault="00CF0A07" w:rsidP="00CF0A0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bookmarkStart w:id="0" w:name="_Hlk64358580"/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4795" w:type="dxa"/>
          </w:tcPr>
          <w:p w14:paraId="6535E195" w14:textId="77777777" w:rsidR="00AF1A69" w:rsidRPr="009B4FAE" w:rsidRDefault="00CF0A07" w:rsidP="00CF1A5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езультаты обучения </w:t>
            </w:r>
            <w:r>
              <w:rPr>
                <w:rFonts w:ascii="Times New Roman" w:hAnsi="Times New Roman"/>
                <w:sz w:val="20"/>
                <w:szCs w:val="20"/>
              </w:rPr>
              <w:t>по дисциплине</w:t>
            </w:r>
          </w:p>
        </w:tc>
        <w:tc>
          <w:tcPr>
            <w:tcW w:w="1908" w:type="dxa"/>
          </w:tcPr>
          <w:p w14:paraId="6535E196" w14:textId="066EECA3" w:rsidR="00AF1A69" w:rsidRPr="00B0278D" w:rsidRDefault="007A78EC" w:rsidP="00EB24B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>О</w:t>
            </w:r>
            <w:r w:rsidR="00AF1A69" w:rsidRPr="00B0278D">
              <w:rPr>
                <w:rFonts w:ascii="Times New Roman" w:hAnsi="Times New Roman"/>
                <w:sz w:val="20"/>
                <w:szCs w:val="20"/>
              </w:rPr>
              <w:t>ценочны</w:t>
            </w:r>
            <w:r w:rsidRPr="00B0278D">
              <w:rPr>
                <w:rFonts w:ascii="Times New Roman" w:hAnsi="Times New Roman"/>
                <w:sz w:val="20"/>
                <w:szCs w:val="20"/>
              </w:rPr>
              <w:t>е</w:t>
            </w:r>
            <w:r w:rsidR="00AF1A69" w:rsidRPr="00B0278D">
              <w:rPr>
                <w:rFonts w:ascii="Times New Roman" w:hAnsi="Times New Roman"/>
                <w:sz w:val="20"/>
                <w:szCs w:val="20"/>
              </w:rPr>
              <w:t xml:space="preserve"> материал</w:t>
            </w:r>
            <w:r w:rsidRPr="00B0278D">
              <w:rPr>
                <w:rFonts w:ascii="Times New Roman" w:hAnsi="Times New Roman"/>
                <w:sz w:val="20"/>
                <w:szCs w:val="20"/>
              </w:rPr>
              <w:t>ы</w:t>
            </w:r>
            <w:r w:rsidR="00DC46FC" w:rsidRPr="00B0278D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</w:tr>
      <w:tr w:rsidR="00CF0A07" w:rsidRPr="00DC46FC" w14:paraId="6535E19D" w14:textId="77777777" w:rsidTr="00491B9E">
        <w:tc>
          <w:tcPr>
            <w:tcW w:w="3668" w:type="dxa"/>
            <w:vMerge w:val="restart"/>
          </w:tcPr>
          <w:p w14:paraId="28AB93DE" w14:textId="2A718B7B" w:rsidR="00491B9E" w:rsidRPr="00491B9E" w:rsidRDefault="00491B9E" w:rsidP="00AA4CF1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491B9E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ОПК-4.5</w:t>
            </w:r>
          </w:p>
          <w:p w14:paraId="6535E198" w14:textId="0FDCE78C" w:rsidR="00DC46FC" w:rsidRPr="00DC46FC" w:rsidRDefault="00491B9E" w:rsidP="00AA4CF1">
            <w:pPr>
              <w:rPr>
                <w:rFonts w:ascii="Times New Roman" w:hAnsi="Times New Roman"/>
                <w:i/>
                <w:color w:val="00B050"/>
                <w:sz w:val="20"/>
                <w:szCs w:val="20"/>
              </w:rPr>
            </w:pPr>
            <w:r w:rsidRPr="00491B9E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Определяет основные параметры объемно-планировочного решения транспортных объектов</w:t>
            </w:r>
          </w:p>
        </w:tc>
        <w:tc>
          <w:tcPr>
            <w:tcW w:w="4795" w:type="dxa"/>
          </w:tcPr>
          <w:p w14:paraId="01E07657" w14:textId="77777777" w:rsidR="00CF0A07" w:rsidRPr="00DC46FC" w:rsidRDefault="00CF0A07" w:rsidP="0007416C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знает: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199" w14:textId="4C0ADBF8" w:rsidR="00AA4CF1" w:rsidRPr="00DC46FC" w:rsidRDefault="0007416C" w:rsidP="0007416C">
            <w:pPr>
              <w:rPr>
                <w:rFonts w:ascii="Times New Roman" w:hAnsi="Times New Roman"/>
                <w:sz w:val="20"/>
                <w:szCs w:val="20"/>
              </w:rPr>
            </w:pPr>
            <w:r w:rsidRPr="0007416C">
              <w:rPr>
                <w:rFonts w:ascii="Times New Roman" w:hAnsi="Times New Roman"/>
                <w:sz w:val="20"/>
                <w:szCs w:val="20"/>
              </w:rPr>
              <w:t>теоретические сведения об архитектуре зданий и сооружений; историю развития архитектуры, общие правила архитектурного проектирования;</w:t>
            </w:r>
          </w:p>
        </w:tc>
        <w:tc>
          <w:tcPr>
            <w:tcW w:w="1908" w:type="dxa"/>
          </w:tcPr>
          <w:p w14:paraId="329A9F9F" w14:textId="77777777" w:rsidR="0014664B" w:rsidRPr="00B0278D" w:rsidRDefault="00CF0A07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>Задания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14:paraId="6535E19B" w14:textId="2C5A85D0" w:rsidR="00CF0A07" w:rsidRPr="00B0278D" w:rsidRDefault="00CF0A07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>(№</w:t>
            </w:r>
            <w:r w:rsidR="0014664B" w:rsidRPr="00B0278D">
              <w:rPr>
                <w:rFonts w:ascii="Times New Roman" w:hAnsi="Times New Roman"/>
                <w:sz w:val="20"/>
                <w:szCs w:val="20"/>
              </w:rPr>
              <w:t xml:space="preserve"> 1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 xml:space="preserve"> - №</w:t>
            </w:r>
            <w:r w:rsidR="00B74D7D">
              <w:rPr>
                <w:rFonts w:ascii="Times New Roman" w:hAnsi="Times New Roman"/>
                <w:sz w:val="20"/>
                <w:szCs w:val="20"/>
              </w:rPr>
              <w:t>5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6535E19C" w14:textId="77777777" w:rsidR="00CF1A5A" w:rsidRPr="00B0278D" w:rsidRDefault="00CF1A5A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F0A07" w:rsidRPr="00DC46FC" w14:paraId="6535E1A2" w14:textId="77777777" w:rsidTr="00491B9E">
        <w:tc>
          <w:tcPr>
            <w:tcW w:w="3668" w:type="dxa"/>
            <w:vMerge/>
          </w:tcPr>
          <w:p w14:paraId="6535E19E" w14:textId="081ABB42" w:rsidR="00CF0A07" w:rsidRPr="00DC46FC" w:rsidRDefault="00CF0A07" w:rsidP="00E35C4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795" w:type="dxa"/>
          </w:tcPr>
          <w:p w14:paraId="3E16D388" w14:textId="77777777" w:rsidR="00CF0A07" w:rsidRPr="00DC46FC" w:rsidRDefault="00CF0A07" w:rsidP="0007416C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умеет: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19F" w14:textId="75AC1B4F" w:rsidR="00AA4CF1" w:rsidRPr="00DC46FC" w:rsidRDefault="0007416C" w:rsidP="0007416C">
            <w:pPr>
              <w:rPr>
                <w:rFonts w:ascii="Times New Roman" w:hAnsi="Times New Roman"/>
                <w:sz w:val="20"/>
                <w:szCs w:val="20"/>
              </w:rPr>
            </w:pPr>
            <w:r w:rsidRPr="0007416C">
              <w:rPr>
                <w:rFonts w:ascii="Times New Roman" w:hAnsi="Times New Roman"/>
                <w:sz w:val="20"/>
                <w:szCs w:val="20"/>
              </w:rPr>
              <w:t>производить назначение варианта объемно-планировочного решения в соответствии с нормативно-техническими до</w:t>
            </w:r>
            <w:r>
              <w:rPr>
                <w:rFonts w:ascii="Times New Roman" w:hAnsi="Times New Roman"/>
                <w:sz w:val="20"/>
                <w:szCs w:val="20"/>
              </w:rPr>
              <w:t>кументами, техническим заданием</w:t>
            </w:r>
          </w:p>
        </w:tc>
        <w:tc>
          <w:tcPr>
            <w:tcW w:w="1908" w:type="dxa"/>
          </w:tcPr>
          <w:p w14:paraId="16E172A7" w14:textId="77777777" w:rsidR="0014664B" w:rsidRPr="00B0278D" w:rsidRDefault="00CF0A07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>Задани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 xml:space="preserve">я </w:t>
            </w:r>
          </w:p>
          <w:p w14:paraId="6535E1A0" w14:textId="61F81F0C" w:rsidR="00CF1A5A" w:rsidRPr="00B0278D" w:rsidRDefault="00CF0A07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>(№</w:t>
            </w:r>
            <w:r w:rsidR="0014664B" w:rsidRPr="00B0278D">
              <w:rPr>
                <w:rFonts w:ascii="Times New Roman" w:hAnsi="Times New Roman"/>
                <w:sz w:val="20"/>
                <w:szCs w:val="20"/>
              </w:rPr>
              <w:t>1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 xml:space="preserve"> - №</w:t>
            </w:r>
            <w:r w:rsidR="0014664B" w:rsidRPr="00B0278D">
              <w:rPr>
                <w:rFonts w:ascii="Times New Roman" w:hAnsi="Times New Roman"/>
                <w:sz w:val="20"/>
                <w:szCs w:val="20"/>
              </w:rPr>
              <w:t>3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6535E1A1" w14:textId="77777777" w:rsidR="00CF0A07" w:rsidRPr="00B0278D" w:rsidRDefault="00CF0A07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F0A07" w:rsidRPr="00DC46FC" w14:paraId="6535E1A7" w14:textId="77777777" w:rsidTr="00491B9E">
        <w:tc>
          <w:tcPr>
            <w:tcW w:w="3668" w:type="dxa"/>
            <w:vMerge/>
          </w:tcPr>
          <w:p w14:paraId="6535E1A3" w14:textId="3110E62C" w:rsidR="00CF0A07" w:rsidRPr="00DC46FC" w:rsidRDefault="00CF0A07" w:rsidP="00E35C4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795" w:type="dxa"/>
          </w:tcPr>
          <w:p w14:paraId="1B9B78A7" w14:textId="77777777" w:rsidR="00CF0A07" w:rsidRPr="00DC46FC" w:rsidRDefault="00CF0A07" w:rsidP="0007416C">
            <w:pPr>
              <w:rPr>
                <w:rFonts w:ascii="Times New Roman" w:eastAsia="Times New Roman" w:hAnsi="Times New Roman"/>
                <w:b/>
                <w:iCs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владеет:</w:t>
            </w:r>
            <w:r w:rsidRPr="00DC46FC">
              <w:rPr>
                <w:rFonts w:ascii="Times New Roman" w:eastAsia="Times New Roman" w:hAnsi="Times New Roman"/>
                <w:b/>
                <w:iCs/>
                <w:kern w:val="24"/>
                <w:sz w:val="20"/>
                <w:szCs w:val="20"/>
              </w:rPr>
              <w:t xml:space="preserve"> </w:t>
            </w:r>
          </w:p>
          <w:p w14:paraId="6535E1A4" w14:textId="5B307B5A" w:rsidR="00AA4CF1" w:rsidRPr="00DC46FC" w:rsidRDefault="0007416C" w:rsidP="0007416C">
            <w:pPr>
              <w:rPr>
                <w:rFonts w:ascii="Times New Roman" w:hAnsi="Times New Roman"/>
                <w:sz w:val="20"/>
                <w:szCs w:val="20"/>
              </w:rPr>
            </w:pPr>
            <w:r w:rsidRPr="0007416C">
              <w:rPr>
                <w:rFonts w:ascii="Times New Roman" w:hAnsi="Times New Roman"/>
                <w:sz w:val="20"/>
                <w:szCs w:val="20"/>
              </w:rPr>
              <w:t>навыками оформления графической части архитектурно-строительного раздела проекта</w:t>
            </w:r>
          </w:p>
        </w:tc>
        <w:tc>
          <w:tcPr>
            <w:tcW w:w="1908" w:type="dxa"/>
          </w:tcPr>
          <w:p w14:paraId="06CBF9E9" w14:textId="77777777" w:rsidR="0014664B" w:rsidRPr="00B0278D" w:rsidRDefault="00CF0A07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>Задани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 xml:space="preserve">я </w:t>
            </w:r>
            <w:r w:rsidRPr="00B0278D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14:paraId="6535E1A5" w14:textId="5A3F1E5C" w:rsidR="00CF1A5A" w:rsidRPr="00B0278D" w:rsidRDefault="00CF1A5A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>(№</w:t>
            </w:r>
            <w:r w:rsidR="0014664B" w:rsidRPr="00B0278D">
              <w:rPr>
                <w:rFonts w:ascii="Times New Roman" w:hAnsi="Times New Roman"/>
                <w:sz w:val="20"/>
                <w:szCs w:val="20"/>
              </w:rPr>
              <w:t>1</w:t>
            </w:r>
            <w:r w:rsidRPr="00B0278D">
              <w:rPr>
                <w:rFonts w:ascii="Times New Roman" w:hAnsi="Times New Roman"/>
                <w:sz w:val="20"/>
                <w:szCs w:val="20"/>
              </w:rPr>
              <w:t xml:space="preserve"> - №</w:t>
            </w:r>
            <w:r w:rsidR="0014664B" w:rsidRPr="00B0278D">
              <w:rPr>
                <w:rFonts w:ascii="Times New Roman" w:hAnsi="Times New Roman"/>
                <w:sz w:val="20"/>
                <w:szCs w:val="20"/>
              </w:rPr>
              <w:t>3</w:t>
            </w:r>
            <w:r w:rsidRPr="00B0278D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6535E1A6" w14:textId="77777777" w:rsidR="00CF0A07" w:rsidRPr="00B0278D" w:rsidRDefault="00CF0A07" w:rsidP="00E35C4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14664B" w:rsidRPr="00DC46FC" w14:paraId="0BE3C2AD" w14:textId="77777777" w:rsidTr="00491B9E">
        <w:tc>
          <w:tcPr>
            <w:tcW w:w="3668" w:type="dxa"/>
            <w:vMerge w:val="restart"/>
          </w:tcPr>
          <w:p w14:paraId="55184BB5" w14:textId="084814D4" w:rsidR="00491B9E" w:rsidRDefault="00491B9E" w:rsidP="00AA4CF1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ОПК-4.6</w:t>
            </w:r>
          </w:p>
          <w:p w14:paraId="148CBF92" w14:textId="2255EAAA" w:rsidR="0014664B" w:rsidRPr="00AA4CF1" w:rsidRDefault="00491B9E" w:rsidP="00AA4CF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91B9E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Применяет методы расчета и оценки прочности сооружений и конструкций</w:t>
            </w:r>
          </w:p>
        </w:tc>
        <w:tc>
          <w:tcPr>
            <w:tcW w:w="4795" w:type="dxa"/>
          </w:tcPr>
          <w:p w14:paraId="267C24AF" w14:textId="77777777" w:rsidR="0014664B" w:rsidRPr="00DC46FC" w:rsidRDefault="0014664B" w:rsidP="0007416C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знает: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769E05E6" w14:textId="511E93AC" w:rsidR="0014664B" w:rsidRPr="00DC46FC" w:rsidRDefault="0007416C" w:rsidP="0007416C">
            <w:pP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07416C">
              <w:rPr>
                <w:rFonts w:ascii="Times New Roman" w:hAnsi="Times New Roman"/>
                <w:sz w:val="20"/>
                <w:szCs w:val="20"/>
              </w:rPr>
              <w:t>габариты и типы строительных конструкций здания; преимущества и недостатки различных конструктивных решений и конструктивных схем зданий.</w:t>
            </w:r>
          </w:p>
        </w:tc>
        <w:tc>
          <w:tcPr>
            <w:tcW w:w="1908" w:type="dxa"/>
          </w:tcPr>
          <w:p w14:paraId="3CA2B947" w14:textId="77777777" w:rsidR="0014664B" w:rsidRPr="00B0278D" w:rsidRDefault="0014664B" w:rsidP="00935E67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 xml:space="preserve">Задания </w:t>
            </w:r>
          </w:p>
          <w:p w14:paraId="49AAA4EB" w14:textId="77777777" w:rsidR="0014664B" w:rsidRPr="00B0278D" w:rsidRDefault="0014664B" w:rsidP="00935E67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 xml:space="preserve"> (№ 1 - №5)</w:t>
            </w:r>
          </w:p>
          <w:p w14:paraId="27553BCC" w14:textId="77777777" w:rsidR="0014664B" w:rsidRPr="00B0278D" w:rsidRDefault="0014664B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14664B" w:rsidRPr="00DC46FC" w14:paraId="3B5BC675" w14:textId="77777777" w:rsidTr="00491B9E">
        <w:tc>
          <w:tcPr>
            <w:tcW w:w="3668" w:type="dxa"/>
            <w:vMerge/>
          </w:tcPr>
          <w:p w14:paraId="4875E4E1" w14:textId="77777777" w:rsidR="0014664B" w:rsidRPr="00DC46FC" w:rsidRDefault="0014664B" w:rsidP="00E35C4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795" w:type="dxa"/>
          </w:tcPr>
          <w:p w14:paraId="376248A3" w14:textId="77777777" w:rsidR="0014664B" w:rsidRPr="00DC46FC" w:rsidRDefault="0014664B" w:rsidP="0007416C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умеет: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DDA772F" w14:textId="2B0BB631" w:rsidR="0014664B" w:rsidRPr="00DC46FC" w:rsidRDefault="0007416C" w:rsidP="0007416C">
            <w:pP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07416C">
              <w:rPr>
                <w:rFonts w:ascii="Times New Roman" w:hAnsi="Times New Roman"/>
                <w:sz w:val="20"/>
                <w:szCs w:val="20"/>
              </w:rPr>
              <w:t>выбирать конструктивную схемы здания; выбирать строительные материалы для строительных конструкций (изделий).</w:t>
            </w:r>
          </w:p>
        </w:tc>
        <w:tc>
          <w:tcPr>
            <w:tcW w:w="1908" w:type="dxa"/>
          </w:tcPr>
          <w:p w14:paraId="3285BA31" w14:textId="77777777" w:rsidR="0014664B" w:rsidRPr="00B0278D" w:rsidRDefault="0014664B" w:rsidP="00935E67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>Задания  (№1 - №3)</w:t>
            </w:r>
          </w:p>
          <w:p w14:paraId="711B320B" w14:textId="77777777" w:rsidR="0014664B" w:rsidRPr="00B0278D" w:rsidRDefault="0014664B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14664B" w:rsidRPr="00DC46FC" w14:paraId="02EE609E" w14:textId="77777777" w:rsidTr="00491B9E">
        <w:tc>
          <w:tcPr>
            <w:tcW w:w="3668" w:type="dxa"/>
            <w:vMerge/>
          </w:tcPr>
          <w:p w14:paraId="6448583A" w14:textId="77777777" w:rsidR="0014664B" w:rsidRPr="00DC46FC" w:rsidRDefault="0014664B" w:rsidP="00E35C4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795" w:type="dxa"/>
          </w:tcPr>
          <w:p w14:paraId="7EB9E459" w14:textId="77777777" w:rsidR="0014664B" w:rsidRPr="00DC46FC" w:rsidRDefault="0014664B" w:rsidP="0007416C">
            <w:pPr>
              <w:rPr>
                <w:rFonts w:ascii="Times New Roman" w:eastAsia="Times New Roman" w:hAnsi="Times New Roman"/>
                <w:b/>
                <w:iCs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владеет:</w:t>
            </w:r>
            <w:r w:rsidRPr="00DC46FC">
              <w:rPr>
                <w:rFonts w:ascii="Times New Roman" w:eastAsia="Times New Roman" w:hAnsi="Times New Roman"/>
                <w:b/>
                <w:iCs/>
                <w:kern w:val="24"/>
                <w:sz w:val="20"/>
                <w:szCs w:val="20"/>
              </w:rPr>
              <w:t xml:space="preserve"> </w:t>
            </w:r>
          </w:p>
          <w:p w14:paraId="466D8887" w14:textId="6958842F" w:rsidR="0014664B" w:rsidRPr="00DC46FC" w:rsidRDefault="0007416C" w:rsidP="0007416C">
            <w:pP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07416C">
              <w:rPr>
                <w:rFonts w:ascii="Times New Roman" w:hAnsi="Times New Roman"/>
                <w:sz w:val="20"/>
                <w:szCs w:val="20"/>
              </w:rPr>
              <w:t>навыками выполнения расчётов строительных конструкции методом расчёта по предельным состояниям.</w:t>
            </w:r>
          </w:p>
        </w:tc>
        <w:tc>
          <w:tcPr>
            <w:tcW w:w="1908" w:type="dxa"/>
          </w:tcPr>
          <w:p w14:paraId="4F44B614" w14:textId="77777777" w:rsidR="0014664B" w:rsidRPr="00B0278D" w:rsidRDefault="0014664B" w:rsidP="00935E67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>Задания  (№1 - №3)</w:t>
            </w:r>
          </w:p>
          <w:p w14:paraId="731B8C9D" w14:textId="77777777" w:rsidR="0014664B" w:rsidRPr="00B0278D" w:rsidRDefault="0014664B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F91DF7" w:rsidRPr="00DC46FC" w14:paraId="0610B2E3" w14:textId="77777777" w:rsidTr="00F91DF7">
        <w:trPr>
          <w:trHeight w:val="384"/>
        </w:trPr>
        <w:tc>
          <w:tcPr>
            <w:tcW w:w="3668" w:type="dxa"/>
            <w:vMerge w:val="restart"/>
          </w:tcPr>
          <w:p w14:paraId="0A72F349" w14:textId="76EBDDF4" w:rsidR="00F91DF7" w:rsidRDefault="00F91DF7" w:rsidP="00F91DF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F91DF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ОПК-10.1 </w:t>
            </w:r>
          </w:p>
          <w:p w14:paraId="5BDC40B4" w14:textId="2817918F" w:rsidR="00F91DF7" w:rsidRPr="00DC46FC" w:rsidRDefault="00922D61" w:rsidP="00F91DF7">
            <w:pPr>
              <w:rPr>
                <w:rFonts w:ascii="Times New Roman" w:hAnsi="Times New Roman"/>
                <w:sz w:val="20"/>
                <w:szCs w:val="20"/>
              </w:rPr>
            </w:pPr>
            <w:r w:rsidRPr="00922D61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Осуществляет отбор и анализ научно-технической информации, предлагает эффективные решения инженерных задач</w:t>
            </w:r>
          </w:p>
        </w:tc>
        <w:tc>
          <w:tcPr>
            <w:tcW w:w="4795" w:type="dxa"/>
          </w:tcPr>
          <w:p w14:paraId="060E4ABB" w14:textId="77777777" w:rsidR="00F91DF7" w:rsidRPr="00DC46FC" w:rsidRDefault="00F91DF7" w:rsidP="00F91DF7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знает: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2BAB0F56" w14:textId="07E76071" w:rsidR="00F91DF7" w:rsidRPr="00DC46FC" w:rsidRDefault="00F91DF7" w:rsidP="0007416C">
            <w:pP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91DF7">
              <w:rPr>
                <w:rFonts w:ascii="Times New Roman" w:hAnsi="Times New Roman"/>
                <w:sz w:val="20"/>
                <w:szCs w:val="20"/>
              </w:rPr>
              <w:t>современные научные методы изучения свойств строительных материалов для строительных конструкций.</w:t>
            </w:r>
          </w:p>
        </w:tc>
        <w:tc>
          <w:tcPr>
            <w:tcW w:w="1908" w:type="dxa"/>
          </w:tcPr>
          <w:p w14:paraId="5C7816D4" w14:textId="3C3308BE" w:rsidR="00F91DF7" w:rsidRPr="00B0278D" w:rsidRDefault="00B74D7D" w:rsidP="00935E67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Задания  (№1 - №5)</w:t>
            </w:r>
          </w:p>
        </w:tc>
      </w:tr>
      <w:tr w:rsidR="00F91DF7" w:rsidRPr="00DC46FC" w14:paraId="3AA79CC8" w14:textId="77777777" w:rsidTr="00491B9E">
        <w:trPr>
          <w:trHeight w:val="384"/>
        </w:trPr>
        <w:tc>
          <w:tcPr>
            <w:tcW w:w="3668" w:type="dxa"/>
            <w:vMerge/>
          </w:tcPr>
          <w:p w14:paraId="68895FAD" w14:textId="77777777" w:rsidR="00F91DF7" w:rsidRPr="00F91DF7" w:rsidRDefault="00F91DF7" w:rsidP="00F91DF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4795" w:type="dxa"/>
          </w:tcPr>
          <w:p w14:paraId="307A5227" w14:textId="5ED84C05" w:rsidR="00F91DF7" w:rsidRPr="00F91DF7" w:rsidRDefault="00F91DF7" w:rsidP="0007416C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умеет: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79284D5B" w14:textId="2871CAB5" w:rsidR="00F91DF7" w:rsidRPr="00F91DF7" w:rsidRDefault="00F91DF7" w:rsidP="0007416C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F91DF7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планировать проведение научных исследований и анализировать полученные результаты.</w:t>
            </w:r>
          </w:p>
        </w:tc>
        <w:tc>
          <w:tcPr>
            <w:tcW w:w="1908" w:type="dxa"/>
          </w:tcPr>
          <w:p w14:paraId="1A2C9046" w14:textId="42A3D615" w:rsidR="00F91DF7" w:rsidRPr="00B0278D" w:rsidRDefault="00B74D7D" w:rsidP="00935E67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Задания  (№1 - №3)</w:t>
            </w:r>
          </w:p>
        </w:tc>
      </w:tr>
      <w:tr w:rsidR="00F91DF7" w:rsidRPr="00F91DF7" w14:paraId="5AAAD95F" w14:textId="77777777" w:rsidTr="00491B9E">
        <w:trPr>
          <w:trHeight w:val="384"/>
        </w:trPr>
        <w:tc>
          <w:tcPr>
            <w:tcW w:w="3668" w:type="dxa"/>
            <w:vMerge/>
          </w:tcPr>
          <w:p w14:paraId="4B3665D8" w14:textId="77777777" w:rsidR="00F91DF7" w:rsidRPr="00F91DF7" w:rsidRDefault="00F91DF7" w:rsidP="00F91DF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4795" w:type="dxa"/>
          </w:tcPr>
          <w:p w14:paraId="539E69BC" w14:textId="71A88132" w:rsidR="00F91DF7" w:rsidRPr="00F91DF7" w:rsidRDefault="00F91DF7" w:rsidP="0007416C">
            <w:pPr>
              <w:rPr>
                <w:rFonts w:ascii="Times New Roman" w:eastAsia="Times New Roman" w:hAnsi="Times New Roman"/>
                <w:b/>
                <w:iCs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владеет:</w:t>
            </w:r>
            <w:r w:rsidRPr="00DC46FC">
              <w:rPr>
                <w:rFonts w:ascii="Times New Roman" w:eastAsia="Times New Roman" w:hAnsi="Times New Roman"/>
                <w:b/>
                <w:iCs/>
                <w:kern w:val="24"/>
                <w:sz w:val="20"/>
                <w:szCs w:val="20"/>
              </w:rPr>
              <w:t xml:space="preserve"> </w:t>
            </w:r>
          </w:p>
          <w:p w14:paraId="00EDEA5C" w14:textId="6A6584A4" w:rsidR="00F91DF7" w:rsidRPr="00F91DF7" w:rsidRDefault="00F91DF7" w:rsidP="0007416C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F91DF7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навыками исследования в области совершенствования строительных конструкций.</w:t>
            </w:r>
          </w:p>
        </w:tc>
        <w:tc>
          <w:tcPr>
            <w:tcW w:w="1908" w:type="dxa"/>
          </w:tcPr>
          <w:p w14:paraId="42448B90" w14:textId="72EABBEB" w:rsidR="00F91DF7" w:rsidRPr="00F91DF7" w:rsidRDefault="00B74D7D" w:rsidP="00935E67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Задания  (№1 - №2)</w:t>
            </w:r>
          </w:p>
        </w:tc>
      </w:tr>
      <w:bookmarkEnd w:id="0"/>
    </w:tbl>
    <w:p w14:paraId="6535E1A8" w14:textId="77777777" w:rsidR="007419C7" w:rsidRPr="00F91DF7" w:rsidRDefault="007419C7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</w:rPr>
      </w:pPr>
    </w:p>
    <w:p w14:paraId="49847E29" w14:textId="77777777" w:rsidR="00626C93" w:rsidRPr="00626C93" w:rsidRDefault="00626C93" w:rsidP="00626C93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bookmarkStart w:id="1" w:name="_Hlk237960170"/>
      <w:r w:rsidRPr="00626C93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(зачет) проводится в одной из следующих форм: </w:t>
      </w:r>
    </w:p>
    <w:p w14:paraId="7AE8C481" w14:textId="77777777" w:rsidR="00626C93" w:rsidRPr="00626C93" w:rsidRDefault="00626C93" w:rsidP="00626C93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26C93">
        <w:rPr>
          <w:rFonts w:ascii="Times New Roman" w:eastAsia="Times New Roman" w:hAnsi="Times New Roman"/>
          <w:sz w:val="24"/>
          <w:szCs w:val="24"/>
        </w:rPr>
        <w:t>1) собеседование по вопросам, тестирование;</w:t>
      </w:r>
    </w:p>
    <w:p w14:paraId="50895B59" w14:textId="3E7CAC04" w:rsidR="00DC46FC" w:rsidRPr="007419C7" w:rsidRDefault="00626C93" w:rsidP="00626C93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26C93">
        <w:rPr>
          <w:rFonts w:ascii="Times New Roman" w:eastAsia="Times New Roman" w:hAnsi="Times New Roman"/>
          <w:sz w:val="24"/>
          <w:szCs w:val="24"/>
        </w:rPr>
        <w:t>2) выполнение заданий в ЭИОС университета</w:t>
      </w:r>
      <w:bookmarkEnd w:id="1"/>
    </w:p>
    <w:p w14:paraId="6535E1C6" w14:textId="77777777" w:rsidR="008E61C5" w:rsidRPr="009E1016" w:rsidRDefault="002429A4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lastRenderedPageBreak/>
        <w:t>2.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>Типовые</w:t>
      </w:r>
      <w:r w:rsidR="00544B2D">
        <w:rPr>
          <w:rStyle w:val="ad"/>
          <w:rFonts w:ascii="Times New Roman" w:eastAsia="Times New Roman" w:hAnsi="Times New Roman"/>
          <w:b/>
          <w:bCs/>
          <w:iCs/>
          <w:sz w:val="24"/>
          <w:szCs w:val="24"/>
        </w:rPr>
        <w:footnoteReference w:id="2"/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</w:t>
      </w:r>
      <w:r w:rsidR="00556FA4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уровень сформированности 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компетенци</w:t>
      </w:r>
      <w:r w:rsidR="00560597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й</w:t>
      </w:r>
    </w:p>
    <w:p w14:paraId="6535E1C7" w14:textId="77777777" w:rsidR="00183DAF" w:rsidRPr="009E1016" w:rsidRDefault="00183DAF" w:rsidP="0060281C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highlight w:val="yellow"/>
        </w:rPr>
      </w:pPr>
    </w:p>
    <w:p w14:paraId="6535E1C8" w14:textId="42852E75" w:rsidR="00560597" w:rsidRPr="009E1016" w:rsidRDefault="009B4FAE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2.1 </w:t>
      </w:r>
      <w:r w:rsidR="00E5511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Типовые вопросы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(тестовые задания)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для </w:t>
      </w:r>
      <w:r w:rsidR="00DB4A3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оценки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</w:t>
      </w:r>
      <w:r w:rsidR="00B0278D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й </w:t>
      </w:r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образовательного результата</w:t>
      </w:r>
    </w:p>
    <w:p w14:paraId="6535E1C9" w14:textId="77777777" w:rsidR="00560597" w:rsidRPr="009E1016" w:rsidRDefault="00560597" w:rsidP="00560597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6535E1CA" w14:textId="317D683E" w:rsidR="006459F1" w:rsidRPr="0017307B" w:rsidRDefault="00560597" w:rsidP="00560597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3085"/>
        <w:gridCol w:w="7512"/>
      </w:tblGrid>
      <w:tr w:rsidR="009B4FAE" w:rsidRPr="006459F1" w14:paraId="6535E1CD" w14:textId="77777777" w:rsidTr="008C4997">
        <w:tc>
          <w:tcPr>
            <w:tcW w:w="3085" w:type="dxa"/>
          </w:tcPr>
          <w:p w14:paraId="6535E1CB" w14:textId="77777777" w:rsidR="009B4FAE" w:rsidRPr="006459F1" w:rsidRDefault="00560597" w:rsidP="008C49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7512" w:type="dxa"/>
          </w:tcPr>
          <w:p w14:paraId="6535E1CC" w14:textId="77777777" w:rsidR="009B4FAE" w:rsidRPr="006459F1" w:rsidRDefault="00560597" w:rsidP="008C49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560597" w:rsidRPr="006459F1" w14:paraId="6535E1D1" w14:textId="77777777" w:rsidTr="008C4997">
        <w:tc>
          <w:tcPr>
            <w:tcW w:w="3085" w:type="dxa"/>
          </w:tcPr>
          <w:p w14:paraId="7E9AFB10" w14:textId="77777777" w:rsidR="00746BB4" w:rsidRPr="00746BB4" w:rsidRDefault="00746BB4" w:rsidP="00746BB4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 w:rsidRPr="00746BB4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>ОПК-4.5</w:t>
            </w:r>
          </w:p>
          <w:p w14:paraId="6535E1CE" w14:textId="1A9E81B0" w:rsidR="00560597" w:rsidRPr="00B24C1F" w:rsidRDefault="00746BB4" w:rsidP="00746BB4">
            <w:pPr>
              <w:rPr>
                <w:rFonts w:ascii="Times New Roman" w:hAnsi="Times New Roman"/>
                <w:color w:val="00B050"/>
                <w:sz w:val="20"/>
                <w:szCs w:val="20"/>
              </w:rPr>
            </w:pPr>
            <w:r w:rsidRPr="00491B9E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Определяет основные параметры объемно-планировочного решения транспортных объектов</w:t>
            </w:r>
          </w:p>
        </w:tc>
        <w:tc>
          <w:tcPr>
            <w:tcW w:w="7512" w:type="dxa"/>
          </w:tcPr>
          <w:p w14:paraId="3AB6DAD0" w14:textId="77777777" w:rsidR="008C4997" w:rsidRPr="00DC46FC" w:rsidRDefault="008C4997" w:rsidP="008C4997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знает: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1D0" w14:textId="7B4903EB" w:rsidR="00560597" w:rsidRPr="0007416C" w:rsidRDefault="0007416C" w:rsidP="008C4997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07416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теоретические сведения об архитектуре зданий и сооружений; историю развития архитектуры, общие правила архитектурного проектирования;</w:t>
            </w:r>
          </w:p>
        </w:tc>
      </w:tr>
      <w:tr w:rsidR="002103AC" w:rsidRPr="006459F1" w14:paraId="6535E1D3" w14:textId="77777777" w:rsidTr="008C4997">
        <w:trPr>
          <w:trHeight w:val="742"/>
        </w:trPr>
        <w:tc>
          <w:tcPr>
            <w:tcW w:w="10597" w:type="dxa"/>
            <w:gridSpan w:val="2"/>
          </w:tcPr>
          <w:p w14:paraId="7356F41B" w14:textId="77777777" w:rsidR="00E35C4D" w:rsidRPr="00652BE5" w:rsidRDefault="00E35C4D" w:rsidP="008C499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52BE5">
              <w:rPr>
                <w:rFonts w:ascii="Times New Roman" w:hAnsi="Times New Roman" w:cs="Times New Roman"/>
                <w:b/>
                <w:sz w:val="20"/>
                <w:szCs w:val="20"/>
              </w:rPr>
              <w:t>Задание 1</w:t>
            </w:r>
          </w:p>
          <w:p w14:paraId="7FBE81C7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firstLine="885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Ко второму классу зданий согласно СНиП относят:</w:t>
            </w:r>
          </w:p>
          <w:p w14:paraId="4A85A887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firstLine="885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А) жилые здания повышенной этажности, уникальные промышленные здания</w:t>
            </w:r>
          </w:p>
          <w:p w14:paraId="668E627F" w14:textId="6F0134F3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/>
              <w:textAlignment w:val="baseline"/>
              <w:rPr>
                <w:rFonts w:eastAsiaTheme="minorEastAsia"/>
                <w:sz w:val="20"/>
                <w:szCs w:val="20"/>
              </w:rPr>
            </w:pPr>
            <w:r>
              <w:rPr>
                <w:rFonts w:eastAsiaTheme="minorEastAsia"/>
                <w:sz w:val="20"/>
                <w:szCs w:val="20"/>
              </w:rPr>
              <w:t>Б</w:t>
            </w:r>
            <w:r w:rsidRPr="00DF3C41">
              <w:rPr>
                <w:rFonts w:eastAsiaTheme="minorEastAsia"/>
                <w:sz w:val="20"/>
                <w:szCs w:val="20"/>
              </w:rPr>
              <w:t>) жилые здания до 5 этажей, общественные здания небольшой вместимости, вспомогательные здания промышленных предприятий</w:t>
            </w:r>
          </w:p>
          <w:p w14:paraId="7F659200" w14:textId="1F3B43C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/>
              <w:textAlignment w:val="baseline"/>
              <w:rPr>
                <w:rFonts w:eastAsiaTheme="minorEastAsia"/>
                <w:sz w:val="20"/>
                <w:szCs w:val="20"/>
              </w:rPr>
            </w:pPr>
            <w:r>
              <w:rPr>
                <w:rFonts w:eastAsiaTheme="minorEastAsia"/>
                <w:sz w:val="20"/>
                <w:szCs w:val="20"/>
              </w:rPr>
              <w:t>В</w:t>
            </w:r>
            <w:r w:rsidRPr="00DF3C41">
              <w:rPr>
                <w:rFonts w:eastAsiaTheme="minorEastAsia"/>
                <w:sz w:val="20"/>
                <w:szCs w:val="20"/>
              </w:rPr>
              <w:t>) многоэтажные жилые здания, основные корпусы промышленных предприятий, общественные здания массового строительства +</w:t>
            </w:r>
          </w:p>
          <w:p w14:paraId="2A4A1650" w14:textId="288F7C48" w:rsidR="00E35C4D" w:rsidRPr="00652BE5" w:rsidRDefault="00E35C4D" w:rsidP="008C4997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75A867F" w14:textId="32F78134" w:rsidR="00E35C4D" w:rsidRPr="00652BE5" w:rsidRDefault="00E35C4D" w:rsidP="008C499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52BE5">
              <w:rPr>
                <w:rFonts w:ascii="Times New Roman" w:hAnsi="Times New Roman" w:cs="Times New Roman"/>
                <w:b/>
                <w:sz w:val="20"/>
                <w:szCs w:val="20"/>
              </w:rPr>
              <w:t>Задание 2</w:t>
            </w:r>
          </w:p>
          <w:p w14:paraId="2186618D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К какой части здания относят фундамент, стены, отдельные опоры, перекрытия и покрытия?</w:t>
            </w:r>
          </w:p>
          <w:p w14:paraId="3B592DDF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А) к объемно-планировочным элементам</w:t>
            </w:r>
          </w:p>
          <w:p w14:paraId="6741A112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Б) к конструктивным элементам +</w:t>
            </w:r>
          </w:p>
          <w:p w14:paraId="5BCD204E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В) строительные изделиям, из которых складываются конструктивные элементы</w:t>
            </w:r>
          </w:p>
          <w:p w14:paraId="6DAF00E7" w14:textId="77777777" w:rsidR="00E35C4D" w:rsidRPr="00652BE5" w:rsidRDefault="00E35C4D" w:rsidP="00DF3C41">
            <w:pPr>
              <w:ind w:left="885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35C7161" w14:textId="2BAD52F6" w:rsidR="00E35C4D" w:rsidRDefault="00E35C4D" w:rsidP="008C499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52BE5">
              <w:rPr>
                <w:rFonts w:ascii="Times New Roman" w:hAnsi="Times New Roman" w:cs="Times New Roman"/>
                <w:b/>
                <w:sz w:val="20"/>
                <w:szCs w:val="20"/>
              </w:rPr>
              <w:t>Задание 3</w:t>
            </w:r>
          </w:p>
          <w:p w14:paraId="7D05F1AF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Какой шум образуется вследствие механического воздействия на конструкции здания?</w:t>
            </w:r>
          </w:p>
          <w:p w14:paraId="6815CF04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А) ударный +</w:t>
            </w:r>
          </w:p>
          <w:p w14:paraId="27B3C3D1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Б) структурный</w:t>
            </w:r>
          </w:p>
          <w:p w14:paraId="366BE9F7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В) воздушный</w:t>
            </w:r>
          </w:p>
          <w:p w14:paraId="405A56C4" w14:textId="3F12ADF0" w:rsidR="00652BE5" w:rsidRDefault="00DF3C41" w:rsidP="008C499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</w:t>
            </w:r>
            <w:r w:rsidR="00E35C4D" w:rsidRPr="00652BE5">
              <w:rPr>
                <w:rFonts w:ascii="Times New Roman" w:hAnsi="Times New Roman" w:cs="Times New Roman"/>
                <w:b/>
                <w:sz w:val="20"/>
                <w:szCs w:val="20"/>
              </w:rPr>
              <w:t>дание 4</w:t>
            </w:r>
          </w:p>
          <w:p w14:paraId="600DBB8F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 w:hanging="34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Условная линейная единица измерения, применяемая для координации размеров зданий и сооружений, их элементов, строительных конструкций, изделий и элементов оборудования – это…</w:t>
            </w:r>
          </w:p>
          <w:p w14:paraId="09E156DC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 w:hanging="34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А) модуль +</w:t>
            </w:r>
          </w:p>
          <w:p w14:paraId="24CDFDB5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 w:hanging="34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Б) внешний модуль</w:t>
            </w:r>
          </w:p>
          <w:p w14:paraId="0D8ABCAF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 w:hanging="34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В) укрупненный модуль</w:t>
            </w:r>
          </w:p>
          <w:p w14:paraId="3DFA97C8" w14:textId="715C0E5C" w:rsidR="00652BE5" w:rsidRPr="00652BE5" w:rsidRDefault="00E35C4D" w:rsidP="008C499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 w:rsidRPr="00652BE5"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5</w:t>
            </w:r>
          </w:p>
          <w:p w14:paraId="50ABE5CA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Часть здания с размерами, равными высоте этажа, пролету и шагу – это:</w:t>
            </w:r>
          </w:p>
          <w:p w14:paraId="6D9B546A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А) объемно — планировочный элемент +</w:t>
            </w:r>
          </w:p>
          <w:p w14:paraId="7B026522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Б) планировочный элемент</w:t>
            </w:r>
          </w:p>
          <w:p w14:paraId="6535E1D2" w14:textId="5DC89D48" w:rsidR="00177C8F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В) температурный блок</w:t>
            </w:r>
          </w:p>
        </w:tc>
      </w:tr>
      <w:tr w:rsidR="00995B55" w:rsidRPr="006459F1" w14:paraId="6535E1D7" w14:textId="77777777" w:rsidTr="008C4997">
        <w:trPr>
          <w:trHeight w:val="428"/>
        </w:trPr>
        <w:tc>
          <w:tcPr>
            <w:tcW w:w="3085" w:type="dxa"/>
          </w:tcPr>
          <w:p w14:paraId="4DE599D1" w14:textId="77777777" w:rsidR="00746BB4" w:rsidRPr="00746BB4" w:rsidRDefault="00746BB4" w:rsidP="00746BB4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 w:rsidRPr="00746BB4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>ОПК-4.6</w:t>
            </w:r>
          </w:p>
          <w:p w14:paraId="6535E1D4" w14:textId="7C4AC9AE" w:rsidR="00995B55" w:rsidRPr="00B24C1F" w:rsidRDefault="00746BB4" w:rsidP="00746BB4">
            <w:pPr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  <w:r w:rsidRPr="00491B9E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Применяет методы расчета и оценки прочности сооружений и конструкций</w:t>
            </w:r>
          </w:p>
        </w:tc>
        <w:tc>
          <w:tcPr>
            <w:tcW w:w="7512" w:type="dxa"/>
          </w:tcPr>
          <w:p w14:paraId="08D4F163" w14:textId="77777777" w:rsidR="008C4997" w:rsidRPr="00DC46FC" w:rsidRDefault="008C4997" w:rsidP="008C4997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знает: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1D6" w14:textId="46524F11" w:rsidR="00995B55" w:rsidRPr="0007416C" w:rsidRDefault="0007416C" w:rsidP="008C4997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07416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габариты и типы строительных конструкций здания; преимущества и недостатки различных конструктивных решений и конструктивных схем зданий.</w:t>
            </w:r>
          </w:p>
        </w:tc>
      </w:tr>
      <w:tr w:rsidR="00995B55" w:rsidRPr="006459F1" w14:paraId="6535E1D9" w14:textId="77777777" w:rsidTr="008C4997">
        <w:trPr>
          <w:trHeight w:val="1932"/>
        </w:trPr>
        <w:tc>
          <w:tcPr>
            <w:tcW w:w="10597" w:type="dxa"/>
            <w:gridSpan w:val="2"/>
          </w:tcPr>
          <w:p w14:paraId="179B0304" w14:textId="77777777" w:rsidR="00C751FD" w:rsidRDefault="00C751FD" w:rsidP="008C4997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</w:p>
          <w:p w14:paraId="55F02F99" w14:textId="39E39B36" w:rsidR="00407AA0" w:rsidRDefault="00C06047" w:rsidP="008C4997">
            <w:pPr>
              <w:ind w:firstLine="72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Задание</w:t>
            </w:r>
            <w:r w:rsidR="003C21A1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="00407AA0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  <w:p w14:paraId="6BC64B65" w14:textId="4B25E902" w:rsidR="00407AA0" w:rsidRDefault="00B921E5" w:rsidP="00B921E5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 предельным состояниям второй группы относится:</w:t>
            </w:r>
          </w:p>
          <w:p w14:paraId="0868C846" w14:textId="13135A03" w:rsidR="00B921E5" w:rsidRDefault="00B921E5" w:rsidP="00B921E5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А) образования или раскрытия трещин</w:t>
            </w:r>
          </w:p>
          <w:p w14:paraId="6870EE5F" w14:textId="12A37E64" w:rsidR="00B921E5" w:rsidRDefault="00B921E5" w:rsidP="00B921E5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Б) общая потеря устойчивости формы</w:t>
            </w:r>
          </w:p>
          <w:p w14:paraId="25348D7C" w14:textId="734EACB0" w:rsidR="00B921E5" w:rsidRDefault="00B921E5" w:rsidP="00B921E5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В) разрушения любого характера</w:t>
            </w:r>
          </w:p>
          <w:p w14:paraId="515CA37D" w14:textId="2C43E223" w:rsidR="00407AA0" w:rsidRDefault="00C06047" w:rsidP="008C4997">
            <w:pPr>
              <w:ind w:firstLine="72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Задание</w:t>
            </w:r>
            <w:r w:rsidR="00407AA0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2</w:t>
            </w:r>
          </w:p>
          <w:p w14:paraId="4347187B" w14:textId="779B1A35" w:rsidR="00B921E5" w:rsidRDefault="00B921E5" w:rsidP="00B921E5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 w:rsidRPr="00B921E5">
              <w:rPr>
                <w:rFonts w:ascii="Times New Roman" w:hAnsi="Times New Roman" w:cs="Times New Roman"/>
                <w:sz w:val="20"/>
                <w:szCs w:val="20"/>
              </w:rPr>
              <w:t xml:space="preserve">К постоянным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нагрузкам относятся:</w:t>
            </w:r>
          </w:p>
          <w:p w14:paraId="14496063" w14:textId="4573D426" w:rsidR="00B921E5" w:rsidRDefault="00B921E5" w:rsidP="00B921E5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А) вес частей здания, в том числе несущих и ограждающих конструкций</w:t>
            </w:r>
          </w:p>
          <w:p w14:paraId="079E884E" w14:textId="3CB2A552" w:rsidR="00B921E5" w:rsidRDefault="00B921E5" w:rsidP="00B921E5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Б) горное давление</w:t>
            </w:r>
          </w:p>
          <w:p w14:paraId="3564D40E" w14:textId="3ED31847" w:rsidR="00B921E5" w:rsidRPr="00B921E5" w:rsidRDefault="00B921E5" w:rsidP="00B921E5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В) нагрузки на перекрытие</w:t>
            </w:r>
          </w:p>
          <w:p w14:paraId="282E59B4" w14:textId="77777777" w:rsidR="008C4997" w:rsidRDefault="008C4997" w:rsidP="008C4997">
            <w:pPr>
              <w:ind w:firstLine="72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2031E2CA" w14:textId="77777777" w:rsidR="008C4997" w:rsidRDefault="008C4997" w:rsidP="008C4997">
            <w:pPr>
              <w:ind w:firstLine="72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Задание 3</w:t>
            </w:r>
          </w:p>
          <w:p w14:paraId="34D623CB" w14:textId="289408C7" w:rsidR="008C4997" w:rsidRDefault="007113C8" w:rsidP="008C4997">
            <w:pPr>
              <w:ind w:firstLine="7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Установленная нормами нагрузка, гарантирующая нормальную эксплуатацию конструкции, называется:</w:t>
            </w:r>
          </w:p>
          <w:p w14:paraId="05608621" w14:textId="6774FDAE" w:rsidR="00B921E5" w:rsidRDefault="00B921E5" w:rsidP="008C4997">
            <w:pPr>
              <w:ind w:firstLine="7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А) п</w:t>
            </w:r>
            <w:r w:rsidR="007113C8">
              <w:rPr>
                <w:rFonts w:ascii="Times New Roman" w:hAnsi="Times New Roman" w:cs="Times New Roman"/>
                <w:sz w:val="20"/>
                <w:szCs w:val="20"/>
              </w:rPr>
              <w:t>равильной</w:t>
            </w:r>
          </w:p>
          <w:p w14:paraId="677F7FE9" w14:textId="3CA2F9B0" w:rsidR="00B921E5" w:rsidRDefault="00B921E5" w:rsidP="008C4997">
            <w:pPr>
              <w:ind w:firstLine="7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Б) </w:t>
            </w:r>
            <w:r w:rsidR="007113C8">
              <w:rPr>
                <w:rFonts w:ascii="Times New Roman" w:hAnsi="Times New Roman" w:cs="Times New Roman"/>
                <w:sz w:val="20"/>
                <w:szCs w:val="20"/>
              </w:rPr>
              <w:t>нормальной</w:t>
            </w:r>
          </w:p>
          <w:p w14:paraId="48B0DEBF" w14:textId="4A59E2DA" w:rsidR="00B921E5" w:rsidRPr="00B921E5" w:rsidRDefault="00B921E5" w:rsidP="008C4997">
            <w:pPr>
              <w:ind w:firstLine="7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В) </w:t>
            </w:r>
            <w:r w:rsidR="007113C8">
              <w:rPr>
                <w:rFonts w:ascii="Times New Roman" w:hAnsi="Times New Roman" w:cs="Times New Roman"/>
                <w:sz w:val="20"/>
                <w:szCs w:val="20"/>
              </w:rPr>
              <w:t>нормативной</w:t>
            </w:r>
          </w:p>
          <w:p w14:paraId="1627F65E" w14:textId="77777777" w:rsidR="008C4997" w:rsidRDefault="008C4997" w:rsidP="008C4997">
            <w:pPr>
              <w:ind w:firstLine="709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162342E7" w14:textId="77777777" w:rsidR="008C4997" w:rsidRDefault="008C4997" w:rsidP="008C4997">
            <w:pPr>
              <w:ind w:firstLine="70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Задание 4</w:t>
            </w:r>
          </w:p>
          <w:p w14:paraId="3BBEC254" w14:textId="7283909E" w:rsidR="008C4997" w:rsidRDefault="007113C8" w:rsidP="007113C8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Допускаются ли трещины в швах сварных соединений всех категорий швов:</w:t>
            </w:r>
          </w:p>
          <w:p w14:paraId="3C4FEF84" w14:textId="59685B52" w:rsidR="007113C8" w:rsidRDefault="007113C8" w:rsidP="007113C8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А) не допускаются трещины любой ориентации и длины</w:t>
            </w:r>
          </w:p>
          <w:p w14:paraId="13844450" w14:textId="3D6CDC71" w:rsidR="007113C8" w:rsidRDefault="007113C8" w:rsidP="007113C8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Б) допускаются трещины любой ориентации и длины</w:t>
            </w:r>
          </w:p>
          <w:p w14:paraId="1451BDA9" w14:textId="6867B7E0" w:rsidR="007113C8" w:rsidRPr="007113C8" w:rsidRDefault="007113C8" w:rsidP="007113C8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В) допускаются</w:t>
            </w:r>
          </w:p>
          <w:p w14:paraId="7D151F17" w14:textId="77777777" w:rsidR="008C4997" w:rsidRDefault="008C4997" w:rsidP="008C4997">
            <w:pPr>
              <w:ind w:firstLine="709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Задание</w:t>
            </w:r>
            <w:r w:rsidRPr="00F423B0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</w:p>
          <w:p w14:paraId="2D284613" w14:textId="16683021" w:rsidR="008C4997" w:rsidRDefault="007113C8" w:rsidP="007113C8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Допускаются ли местные задиры на поверхности покрытия электродов:</w:t>
            </w:r>
          </w:p>
          <w:p w14:paraId="360B219A" w14:textId="2DAA1DE7" w:rsidR="007113C8" w:rsidRDefault="007113C8" w:rsidP="007113C8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А) не допускаются</w:t>
            </w:r>
          </w:p>
          <w:p w14:paraId="7249E27C" w14:textId="2120EB13" w:rsidR="007113C8" w:rsidRDefault="007113C8" w:rsidP="007113C8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Б) допускается не более трех </w:t>
            </w:r>
          </w:p>
          <w:p w14:paraId="06E70049" w14:textId="3615F054" w:rsidR="0088284B" w:rsidRPr="007113C8" w:rsidRDefault="0088284B" w:rsidP="007113C8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В) допускается не более двух задиров на одном электроде</w:t>
            </w:r>
          </w:p>
          <w:p w14:paraId="0A13B5AA" w14:textId="77777777" w:rsidR="00407AA0" w:rsidRDefault="00407AA0" w:rsidP="008C4997">
            <w:pPr>
              <w:ind w:firstLine="72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6535E1D8" w14:textId="1941D148" w:rsidR="00F423B0" w:rsidRPr="00B24C1F" w:rsidRDefault="00F423B0" w:rsidP="008C4997">
            <w:pPr>
              <w:ind w:firstLine="720"/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  <w:tr w:rsidR="00F91DF7" w:rsidRPr="006459F1" w14:paraId="063B3382" w14:textId="77777777" w:rsidTr="00F91DF7">
        <w:trPr>
          <w:trHeight w:val="452"/>
        </w:trPr>
        <w:tc>
          <w:tcPr>
            <w:tcW w:w="3085" w:type="dxa"/>
          </w:tcPr>
          <w:p w14:paraId="5FAB3232" w14:textId="77777777" w:rsidR="00F91DF7" w:rsidRPr="00F91DF7" w:rsidRDefault="00F91DF7" w:rsidP="00F91DF7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 w:rsidRPr="00F91DF7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lastRenderedPageBreak/>
              <w:t xml:space="preserve">ОПК-10.1 </w:t>
            </w:r>
          </w:p>
          <w:p w14:paraId="4ADFB242" w14:textId="5DF41730" w:rsidR="00F91DF7" w:rsidRDefault="00922D61" w:rsidP="00F91DF7">
            <w:pPr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922D61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Осуществляет отбор и анализ научно-технической информации, предлагает эффективные решения инженерных задач</w:t>
            </w:r>
          </w:p>
        </w:tc>
        <w:tc>
          <w:tcPr>
            <w:tcW w:w="7512" w:type="dxa"/>
          </w:tcPr>
          <w:p w14:paraId="1BC7F4EF" w14:textId="77777777" w:rsidR="00F91DF7" w:rsidRPr="00DC46FC" w:rsidRDefault="00F91DF7" w:rsidP="00F91DF7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знает: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50A5DDCF" w14:textId="610C3795" w:rsidR="00F91DF7" w:rsidRDefault="00F91DF7" w:rsidP="00F91DF7">
            <w:pPr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F91DF7">
              <w:rPr>
                <w:rFonts w:ascii="Times New Roman" w:hAnsi="Times New Roman"/>
                <w:sz w:val="20"/>
                <w:szCs w:val="20"/>
              </w:rPr>
              <w:t>современные научные методы изучения свойств строительных материалов для строительных конструкций.</w:t>
            </w:r>
          </w:p>
        </w:tc>
      </w:tr>
      <w:tr w:rsidR="00F91DF7" w:rsidRPr="006459F1" w14:paraId="100C4308" w14:textId="77777777" w:rsidTr="00F91DF7">
        <w:trPr>
          <w:trHeight w:val="452"/>
        </w:trPr>
        <w:tc>
          <w:tcPr>
            <w:tcW w:w="10597" w:type="dxa"/>
            <w:gridSpan w:val="2"/>
          </w:tcPr>
          <w:p w14:paraId="15FBFA3A" w14:textId="77777777" w:rsidR="00B921E5" w:rsidRDefault="00B921E5" w:rsidP="00B921E5">
            <w:pPr>
              <w:ind w:firstLine="743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4A34B02D" w14:textId="55C24C12" w:rsidR="00B921E5" w:rsidRDefault="00B921E5" w:rsidP="00B921E5">
            <w:pPr>
              <w:ind w:firstLine="743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Задание 1</w:t>
            </w:r>
          </w:p>
          <w:p w14:paraId="5DE75F5A" w14:textId="77777777" w:rsidR="00B921E5" w:rsidRPr="00B921E5" w:rsidRDefault="00B921E5" w:rsidP="00B921E5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 w:rsidRPr="00B921E5">
              <w:rPr>
                <w:rFonts w:ascii="Times New Roman" w:hAnsi="Times New Roman" w:cs="Times New Roman"/>
                <w:sz w:val="20"/>
                <w:szCs w:val="20"/>
              </w:rPr>
              <w:t>Изменение свойств стали с течением времени называется:</w:t>
            </w:r>
          </w:p>
          <w:p w14:paraId="4CDE269B" w14:textId="77777777" w:rsidR="00B921E5" w:rsidRPr="00B921E5" w:rsidRDefault="00B921E5" w:rsidP="00B921E5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 w:rsidRPr="00B921E5">
              <w:rPr>
                <w:rFonts w:ascii="Times New Roman" w:hAnsi="Times New Roman" w:cs="Times New Roman"/>
                <w:sz w:val="20"/>
                <w:szCs w:val="20"/>
              </w:rPr>
              <w:t>А) потеря</w:t>
            </w:r>
          </w:p>
          <w:p w14:paraId="1AA0DF70" w14:textId="220C61B8" w:rsidR="00B921E5" w:rsidRPr="00B921E5" w:rsidRDefault="00B921E5" w:rsidP="00B921E5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 w:rsidRPr="00B921E5">
              <w:rPr>
                <w:rFonts w:ascii="Times New Roman" w:hAnsi="Times New Roman" w:cs="Times New Roman"/>
                <w:sz w:val="20"/>
                <w:szCs w:val="20"/>
              </w:rPr>
              <w:t xml:space="preserve">Б) </w:t>
            </w:r>
            <w:r w:rsidR="007113C8" w:rsidRPr="00B921E5">
              <w:rPr>
                <w:rFonts w:ascii="Times New Roman" w:hAnsi="Times New Roman" w:cs="Times New Roman"/>
                <w:sz w:val="20"/>
                <w:szCs w:val="20"/>
              </w:rPr>
              <w:t>усталость</w:t>
            </w:r>
          </w:p>
          <w:p w14:paraId="3E429157" w14:textId="77777777" w:rsidR="00B921E5" w:rsidRDefault="00B921E5" w:rsidP="00B921E5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 w:rsidRPr="00B921E5">
              <w:rPr>
                <w:rFonts w:ascii="Times New Roman" w:hAnsi="Times New Roman" w:cs="Times New Roman"/>
                <w:sz w:val="20"/>
                <w:szCs w:val="20"/>
              </w:rPr>
              <w:t>В) старение</w:t>
            </w:r>
          </w:p>
          <w:p w14:paraId="03A1D5E9" w14:textId="2E9ED452" w:rsidR="00B921E5" w:rsidRDefault="00B921E5" w:rsidP="00B921E5">
            <w:pPr>
              <w:ind w:firstLine="743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Задание 2</w:t>
            </w:r>
          </w:p>
          <w:p w14:paraId="1E442874" w14:textId="00379365" w:rsidR="00B921E5" w:rsidRDefault="007113C8" w:rsidP="00B921E5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Разрушение металла под воздействием многократно повторяющейся нагрузки:</w:t>
            </w:r>
          </w:p>
          <w:p w14:paraId="6F1E2D6E" w14:textId="51004E9D" w:rsidR="007113C8" w:rsidRDefault="007113C8" w:rsidP="00B921E5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А) старение</w:t>
            </w:r>
          </w:p>
          <w:p w14:paraId="13D4CF01" w14:textId="5914ADDF" w:rsidR="007113C8" w:rsidRDefault="007113C8" w:rsidP="00B921E5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Б) усталость</w:t>
            </w:r>
          </w:p>
          <w:p w14:paraId="095F2CB1" w14:textId="1ED12A83" w:rsidR="007113C8" w:rsidRDefault="007113C8" w:rsidP="00B921E5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В) окончание службы</w:t>
            </w:r>
          </w:p>
          <w:p w14:paraId="5958AF91" w14:textId="61E47A8D" w:rsidR="007113C8" w:rsidRPr="007113C8" w:rsidRDefault="007113C8" w:rsidP="007113C8">
            <w:pPr>
              <w:ind w:firstLine="743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113C8">
              <w:rPr>
                <w:rFonts w:ascii="Times New Roman" w:hAnsi="Times New Roman" w:cs="Times New Roman"/>
                <w:b/>
                <w:sz w:val="20"/>
                <w:szCs w:val="20"/>
              </w:rPr>
              <w:t>Задание 3</w:t>
            </w:r>
          </w:p>
          <w:p w14:paraId="2CD6E929" w14:textId="77777777" w:rsidR="00B921E5" w:rsidRPr="007113C8" w:rsidRDefault="007113C8" w:rsidP="00B921E5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 w:rsidRPr="007113C8">
              <w:rPr>
                <w:rFonts w:ascii="Times New Roman" w:hAnsi="Times New Roman" w:cs="Times New Roman"/>
                <w:sz w:val="20"/>
                <w:szCs w:val="20"/>
              </w:rPr>
              <w:t>Хрупкость стали повышает присутствие:</w:t>
            </w:r>
          </w:p>
          <w:p w14:paraId="14382FE1" w14:textId="77777777" w:rsidR="007113C8" w:rsidRPr="007113C8" w:rsidRDefault="007113C8" w:rsidP="00B921E5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 w:rsidRPr="007113C8">
              <w:rPr>
                <w:rFonts w:ascii="Times New Roman" w:hAnsi="Times New Roman" w:cs="Times New Roman"/>
                <w:sz w:val="20"/>
                <w:szCs w:val="20"/>
              </w:rPr>
              <w:t>А) кислорода</w:t>
            </w:r>
          </w:p>
          <w:p w14:paraId="69B4F0B3" w14:textId="11E4F1BD" w:rsidR="007113C8" w:rsidRPr="007113C8" w:rsidRDefault="007113C8" w:rsidP="00B921E5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 w:rsidRPr="007113C8">
              <w:rPr>
                <w:rFonts w:ascii="Times New Roman" w:hAnsi="Times New Roman" w:cs="Times New Roman"/>
                <w:sz w:val="20"/>
                <w:szCs w:val="20"/>
              </w:rPr>
              <w:t>Б) водорода</w:t>
            </w:r>
          </w:p>
          <w:p w14:paraId="0EA9DBDC" w14:textId="77777777" w:rsidR="007113C8" w:rsidRDefault="007113C8" w:rsidP="00B921E5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 w:rsidRPr="007113C8">
              <w:rPr>
                <w:rFonts w:ascii="Times New Roman" w:hAnsi="Times New Roman" w:cs="Times New Roman"/>
                <w:sz w:val="20"/>
                <w:szCs w:val="20"/>
              </w:rPr>
              <w:t>В) щелочи</w:t>
            </w:r>
          </w:p>
          <w:p w14:paraId="5F6DE6CD" w14:textId="77777777" w:rsidR="007113C8" w:rsidRDefault="007113C8" w:rsidP="007113C8">
            <w:pPr>
              <w:ind w:firstLine="743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Задание 4</w:t>
            </w:r>
          </w:p>
          <w:p w14:paraId="2C29972E" w14:textId="77777777" w:rsidR="007113C8" w:rsidRDefault="007113C8" w:rsidP="007113C8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Диаграмма растяжения высокопрочной стали и алюминиевых сплавов отличается полным отсутствием:</w:t>
            </w:r>
          </w:p>
          <w:p w14:paraId="27B80A14" w14:textId="33703477" w:rsidR="007113C8" w:rsidRDefault="007113C8" w:rsidP="007113C8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А) площадки усталости</w:t>
            </w:r>
          </w:p>
          <w:p w14:paraId="3AF16849" w14:textId="77777777" w:rsidR="007113C8" w:rsidRPr="007113C8" w:rsidRDefault="007113C8" w:rsidP="007113C8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 w:rsidRPr="007113C8">
              <w:rPr>
                <w:rFonts w:ascii="Times New Roman" w:hAnsi="Times New Roman" w:cs="Times New Roman"/>
                <w:sz w:val="20"/>
                <w:szCs w:val="20"/>
              </w:rPr>
              <w:t>Б) площадки старения</w:t>
            </w:r>
          </w:p>
          <w:p w14:paraId="7ADCF29E" w14:textId="77777777" w:rsidR="007113C8" w:rsidRDefault="007113C8" w:rsidP="007113C8">
            <w:pPr>
              <w:ind w:firstLine="743"/>
            </w:pPr>
            <w:r w:rsidRPr="007113C8">
              <w:rPr>
                <w:rFonts w:ascii="Times New Roman" w:hAnsi="Times New Roman" w:cs="Times New Roman"/>
                <w:sz w:val="20"/>
                <w:szCs w:val="20"/>
              </w:rPr>
              <w:t>В) площадки текучести</w:t>
            </w:r>
            <w:r>
              <w:t xml:space="preserve"> </w:t>
            </w:r>
          </w:p>
          <w:p w14:paraId="6ED75AF6" w14:textId="02B190D9" w:rsidR="007113C8" w:rsidRDefault="007113C8" w:rsidP="007113C8">
            <w:pPr>
              <w:ind w:firstLine="743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113C8">
              <w:rPr>
                <w:rFonts w:ascii="Times New Roman" w:hAnsi="Times New Roman" w:cs="Times New Roman"/>
                <w:b/>
                <w:sz w:val="20"/>
                <w:szCs w:val="20"/>
              </w:rPr>
              <w:t>Задание 5</w:t>
            </w:r>
          </w:p>
          <w:p w14:paraId="710E8F80" w14:textId="01987326" w:rsidR="0088284B" w:rsidRDefault="0088284B" w:rsidP="0088284B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Строительные конструкции и основания рассчитываются на нагрузки и воздействия по:</w:t>
            </w:r>
          </w:p>
          <w:p w14:paraId="50862D7B" w14:textId="685AC529" w:rsidR="0088284B" w:rsidRDefault="0088284B" w:rsidP="0088284B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А) разрушающим нагрузкам</w:t>
            </w:r>
          </w:p>
          <w:p w14:paraId="7D4A9E31" w14:textId="0548C068" w:rsidR="0088284B" w:rsidRDefault="0088284B" w:rsidP="0088284B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Б) допускаемым напряжениям</w:t>
            </w:r>
          </w:p>
          <w:p w14:paraId="530A17F1" w14:textId="48CC9E33" w:rsidR="0088284B" w:rsidRPr="0088284B" w:rsidRDefault="0088284B" w:rsidP="0088284B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В) методу предельных состояний</w:t>
            </w:r>
          </w:p>
          <w:p w14:paraId="3CDD477C" w14:textId="2036BC02" w:rsidR="007113C8" w:rsidRPr="007113C8" w:rsidRDefault="007113C8" w:rsidP="007113C8">
            <w:pPr>
              <w:ind w:firstLine="743"/>
            </w:pPr>
          </w:p>
        </w:tc>
      </w:tr>
    </w:tbl>
    <w:p w14:paraId="6535E1DA" w14:textId="77777777" w:rsidR="00FB6084" w:rsidRDefault="00FB6084" w:rsidP="00FB6084">
      <w:pPr>
        <w:spacing w:after="0" w:line="240" w:lineRule="auto"/>
        <w:rPr>
          <w:rFonts w:ascii="Times New Roman" w:eastAsia="Times New Roman" w:hAnsi="Times New Roman"/>
          <w:bCs/>
          <w:iCs/>
          <w:sz w:val="28"/>
          <w:szCs w:val="28"/>
        </w:rPr>
      </w:pPr>
    </w:p>
    <w:p w14:paraId="6535E1E8" w14:textId="14D7309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2.2 Типовые задания для оценки </w:t>
      </w:r>
      <w:r w:rsidRPr="00652BE5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6535E1E9" w14:textId="7777777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6535E1EA" w14:textId="7D0CC212" w:rsidR="00386731" w:rsidRDefault="00995B55" w:rsidP="00995B55">
      <w:pPr>
        <w:spacing w:after="0" w:line="240" w:lineRule="auto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="009E1016"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2830"/>
        <w:gridCol w:w="80"/>
        <w:gridCol w:w="459"/>
        <w:gridCol w:w="7263"/>
      </w:tblGrid>
      <w:tr w:rsidR="002103AC" w:rsidRPr="006459F1" w14:paraId="6535E1ED" w14:textId="77777777" w:rsidTr="00407AA0">
        <w:tc>
          <w:tcPr>
            <w:tcW w:w="3369" w:type="dxa"/>
            <w:gridSpan w:val="3"/>
          </w:tcPr>
          <w:p w14:paraId="6535E1EB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7263" w:type="dxa"/>
          </w:tcPr>
          <w:p w14:paraId="6535E1EC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2103AC" w:rsidRPr="006459F1" w14:paraId="6535E1F1" w14:textId="77777777" w:rsidTr="00407AA0">
        <w:tc>
          <w:tcPr>
            <w:tcW w:w="3369" w:type="dxa"/>
            <w:gridSpan w:val="3"/>
          </w:tcPr>
          <w:p w14:paraId="5D5ADA41" w14:textId="77777777" w:rsidR="00746BB4" w:rsidRPr="00746BB4" w:rsidRDefault="00746BB4" w:rsidP="00746BB4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 w:rsidRPr="00746BB4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>ОПК-4.5</w:t>
            </w:r>
          </w:p>
          <w:p w14:paraId="6535E1EE" w14:textId="53E72316" w:rsidR="002103AC" w:rsidRPr="00B24C1F" w:rsidRDefault="00746BB4" w:rsidP="00746BB4">
            <w:pPr>
              <w:rPr>
                <w:rFonts w:ascii="Times New Roman" w:hAnsi="Times New Roman"/>
                <w:i/>
                <w:color w:val="00B050"/>
                <w:sz w:val="20"/>
                <w:szCs w:val="20"/>
              </w:rPr>
            </w:pPr>
            <w:r w:rsidRPr="00491B9E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Определяет основные параметры объемно-планировочного решения транспортных объектов</w:t>
            </w:r>
            <w:r w:rsidRPr="00AA4CF1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</w:t>
            </w:r>
            <w:r w:rsidR="00AC39DD" w:rsidRPr="00AA4CF1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процессов (явлений), а также защиту от их последствий</w:t>
            </w:r>
          </w:p>
        </w:tc>
        <w:tc>
          <w:tcPr>
            <w:tcW w:w="7263" w:type="dxa"/>
          </w:tcPr>
          <w:p w14:paraId="6535E1EF" w14:textId="36BA8DE0" w:rsidR="002103AC" w:rsidRDefault="002103AC" w:rsidP="00E17522">
            <w:pPr>
              <w:jc w:val="both"/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Обучающийся </w:t>
            </w:r>
            <w:r w:rsidR="00995B55"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умеет</w:t>
            </w:r>
            <w:r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:</w:t>
            </w:r>
            <w:r w:rsidRPr="00691B06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1F0" w14:textId="6A426AC9" w:rsidR="002103AC" w:rsidRPr="00691B06" w:rsidRDefault="0007416C" w:rsidP="00746BB4">
            <w:pPr>
              <w:jc w:val="both"/>
              <w:rPr>
                <w:rFonts w:ascii="Times New Roman" w:eastAsia="Times New Roman" w:hAnsi="Times New Roman"/>
                <w:b/>
                <w:bCs/>
                <w:sz w:val="20"/>
                <w:szCs w:val="20"/>
              </w:rPr>
            </w:pPr>
            <w:r w:rsidRPr="0007416C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>производить назначение варианта объемно-планировочного решения в соответствии с нормативно-техническими документами, техническим заданием</w:t>
            </w:r>
          </w:p>
        </w:tc>
      </w:tr>
      <w:tr w:rsidR="002103AC" w:rsidRPr="006459F1" w14:paraId="6535E1F3" w14:textId="77777777" w:rsidTr="00E17522">
        <w:trPr>
          <w:trHeight w:val="743"/>
        </w:trPr>
        <w:tc>
          <w:tcPr>
            <w:tcW w:w="10632" w:type="dxa"/>
            <w:gridSpan w:val="4"/>
          </w:tcPr>
          <w:p w14:paraId="34BDB3A9" w14:textId="77777777" w:rsidR="00BE5F2D" w:rsidRPr="00DF3C41" w:rsidRDefault="00BE5F2D" w:rsidP="008B4342">
            <w:pPr>
              <w:jc w:val="both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</w:p>
          <w:p w14:paraId="219864B9" w14:textId="7553673E" w:rsidR="00407AA0" w:rsidRPr="00DF3C41" w:rsidRDefault="00407AA0" w:rsidP="007113C8">
            <w:pPr>
              <w:ind w:firstLine="34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DF3C4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Задание 1</w:t>
            </w:r>
          </w:p>
          <w:p w14:paraId="4D92452C" w14:textId="77777777" w:rsidR="0088284B" w:rsidRPr="00DF3C41" w:rsidRDefault="0088284B" w:rsidP="0088284B">
            <w:pPr>
              <w:ind w:firstLine="709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DF3C41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Составить план дома коридорного типа.</w:t>
            </w:r>
          </w:p>
          <w:p w14:paraId="1BAC9BBA" w14:textId="77777777" w:rsidR="0088284B" w:rsidRPr="00DF3C41" w:rsidRDefault="0088284B" w:rsidP="007113C8">
            <w:pPr>
              <w:ind w:firstLine="34"/>
              <w:jc w:val="center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</w:p>
          <w:p w14:paraId="59C2354F" w14:textId="1109FB23" w:rsidR="00407AA0" w:rsidRPr="00DF3C41" w:rsidRDefault="00407AA0" w:rsidP="007113C8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DF3C4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lastRenderedPageBreak/>
              <w:t>Задание 2</w:t>
            </w:r>
          </w:p>
          <w:p w14:paraId="7EB4D534" w14:textId="176A9DA8" w:rsidR="00AC729B" w:rsidRPr="00AC729B" w:rsidRDefault="00AC729B" w:rsidP="00AC729B">
            <w:pPr>
              <w:ind w:firstLine="743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Выполнить разрез здания</w:t>
            </w:r>
          </w:p>
          <w:p w14:paraId="50778C8D" w14:textId="22FED02E" w:rsidR="00AC729B" w:rsidRPr="00AC729B" w:rsidRDefault="00AC729B" w:rsidP="00AC729B">
            <w:pPr>
              <w:ind w:firstLine="743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AC729B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На чертеже разреза необходимо показать все надземные конструкции, причем ко</w:t>
            </w:r>
            <w:r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 xml:space="preserve">нструкции, попавшие в плоскость </w:t>
            </w:r>
            <w:r w:rsidRPr="00AC729B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разреза, следует выделять условными обозначениями в соответствии с де</w:t>
            </w:r>
            <w:r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 xml:space="preserve">йствующими правилами оформления </w:t>
            </w:r>
            <w:r w:rsidRPr="00AC729B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строительных чертежей. Чертеж разреза должен содержать: разбивочные оси; их маркировку; размеры в осях; привязку</w:t>
            </w:r>
            <w:r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 xml:space="preserve"> </w:t>
            </w:r>
            <w:r w:rsidRPr="00AC729B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 xml:space="preserve">конструкций к осям; отметки, фиксирующие характерные перепады высот от </w:t>
            </w:r>
            <w:r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 xml:space="preserve">подошвы фундамента до верха крои </w:t>
            </w:r>
            <w:r w:rsidRPr="00AC729B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ли;</w:t>
            </w:r>
          </w:p>
          <w:p w14:paraId="297087D9" w14:textId="38A8A778" w:rsidR="007E1E53" w:rsidRDefault="00AC729B" w:rsidP="00AC729B">
            <w:pPr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AC729B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разрезку стеновых панелей; марки сборных элементов, принятых по катал</w:t>
            </w:r>
            <w:r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 xml:space="preserve">огу; крановое оборудование, его </w:t>
            </w:r>
            <w:r w:rsidRPr="00AC729B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грузоподъемность.</w:t>
            </w:r>
          </w:p>
          <w:p w14:paraId="392D83E1" w14:textId="404E7CEF" w:rsidR="00AC729B" w:rsidRPr="0088284B" w:rsidRDefault="00AC729B" w:rsidP="00AC729B">
            <w:pPr>
              <w:ind w:firstLine="743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E1BB0BF" wp14:editId="51E3D6DB">
                  <wp:extent cx="2865120" cy="2713326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l="42997" t="47723" r="40183" b="23961"/>
                          <a:stretch/>
                        </pic:blipFill>
                        <pic:spPr bwMode="auto">
                          <a:xfrm>
                            <a:off x="0" y="0"/>
                            <a:ext cx="2867735" cy="27158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7CF9B1A" w14:textId="7C00E0B5" w:rsidR="00407AA0" w:rsidRPr="00DF3C41" w:rsidRDefault="00407AA0" w:rsidP="00407AA0">
            <w:pPr>
              <w:shd w:val="clear" w:color="auto" w:fill="FFFFFF"/>
              <w:spacing w:before="29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DF3C4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Задание 3</w:t>
            </w:r>
          </w:p>
          <w:p w14:paraId="74A9E9B8" w14:textId="4AB9C188" w:rsidR="00407AA0" w:rsidRPr="00DF3C41" w:rsidRDefault="00DF3C41" w:rsidP="00DF3C41">
            <w:pPr>
              <w:shd w:val="clear" w:color="auto" w:fill="FFFFFF"/>
              <w:spacing w:before="29"/>
              <w:ind w:firstLine="743"/>
              <w:jc w:val="both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DF3C41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Разработать узлы карнизов совмещенной кровли</w:t>
            </w:r>
          </w:p>
          <w:p w14:paraId="0292F459" w14:textId="77777777" w:rsidR="00DF3C41" w:rsidRDefault="00DF3C41" w:rsidP="00DF3C41">
            <w:pPr>
              <w:shd w:val="clear" w:color="auto" w:fill="FFFFFF"/>
              <w:spacing w:before="29"/>
              <w:ind w:firstLine="885"/>
              <w:jc w:val="both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DF3C41">
              <w:rPr>
                <w:rFonts w:ascii="Times New Roman" w:hAnsi="Times New Roman" w:cs="Times New Roman"/>
                <w:bCs/>
                <w:noProof/>
                <w:color w:val="000000"/>
                <w:sz w:val="20"/>
                <w:szCs w:val="20"/>
              </w:rPr>
              <w:drawing>
                <wp:inline distT="0" distB="0" distL="0" distR="0" wp14:anchorId="5B01E0D4" wp14:editId="7B612E72">
                  <wp:extent cx="2308860" cy="3498273"/>
                  <wp:effectExtent l="0" t="0" r="0" b="698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/>
                          <a:srcRect l="41488" t="24653" r="39909" b="25238"/>
                          <a:stretch/>
                        </pic:blipFill>
                        <pic:spPr bwMode="auto">
                          <a:xfrm>
                            <a:off x="0" y="0"/>
                            <a:ext cx="2312125" cy="35032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DF3C41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 xml:space="preserve"> </w:t>
            </w:r>
          </w:p>
          <w:p w14:paraId="2DC64981" w14:textId="16B03FF9" w:rsidR="00DF3C41" w:rsidRPr="00DF3C41" w:rsidRDefault="00DF3C41" w:rsidP="00DF3C41">
            <w:pPr>
              <w:shd w:val="clear" w:color="auto" w:fill="FFFFFF"/>
              <w:spacing w:before="29"/>
              <w:ind w:firstLine="601"/>
              <w:jc w:val="both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DF3C41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Рис. 16. Детали примыкания кровли к парапету:</w:t>
            </w:r>
          </w:p>
          <w:p w14:paraId="2AFE938F" w14:textId="77777777" w:rsidR="00DF3C41" w:rsidRPr="00DF3C41" w:rsidRDefault="00DF3C41" w:rsidP="00DF3C41">
            <w:pPr>
              <w:shd w:val="clear" w:color="auto" w:fill="FFFFFF"/>
              <w:spacing w:before="29"/>
              <w:ind w:firstLine="601"/>
              <w:jc w:val="both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DF3C41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1 – стена; 2 – костыли; 3 – оцинкованная сталь;</w:t>
            </w:r>
          </w:p>
          <w:p w14:paraId="036FA98C" w14:textId="77777777" w:rsidR="00DF3C41" w:rsidRPr="00DF3C41" w:rsidRDefault="00DF3C41" w:rsidP="00DF3C41">
            <w:pPr>
              <w:shd w:val="clear" w:color="auto" w:fill="FFFFFF"/>
              <w:spacing w:before="29"/>
              <w:ind w:firstLine="601"/>
              <w:jc w:val="both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DF3C41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4 – мастика; 5 – стальная полоса; 6 – дюбель;</w:t>
            </w:r>
          </w:p>
          <w:p w14:paraId="6DC8161B" w14:textId="77777777" w:rsidR="00DF3C41" w:rsidRPr="00DF3C41" w:rsidRDefault="00DF3C41" w:rsidP="00DF3C41">
            <w:pPr>
              <w:shd w:val="clear" w:color="auto" w:fill="FFFFFF"/>
              <w:spacing w:before="29"/>
              <w:ind w:firstLine="601"/>
              <w:jc w:val="both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DF3C41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7 – раствор; 8 – воронка внутреннего водостока;</w:t>
            </w:r>
          </w:p>
          <w:p w14:paraId="4989876D" w14:textId="62375BF5" w:rsidR="00DF3C41" w:rsidRPr="00DF3C41" w:rsidRDefault="00DF3C41" w:rsidP="00DF3C41">
            <w:pPr>
              <w:shd w:val="clear" w:color="auto" w:fill="FFFFFF"/>
              <w:spacing w:before="29"/>
              <w:ind w:firstLine="601"/>
              <w:jc w:val="both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DF3C41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 xml:space="preserve">9 – защитный слой; 10 – </w:t>
            </w:r>
            <w:r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рубероид (дополнительный слой);</w:t>
            </w:r>
          </w:p>
          <w:p w14:paraId="188A9685" w14:textId="245708F5" w:rsidR="00E35C4D" w:rsidRPr="00DF3C41" w:rsidRDefault="00DF3C41" w:rsidP="00DF3C41">
            <w:pPr>
              <w:shd w:val="clear" w:color="auto" w:fill="FFFFFF"/>
              <w:spacing w:before="29"/>
              <w:ind w:firstLine="601"/>
              <w:jc w:val="both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DF3C41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11 – основной рубероидный ковер; 12 – выравнивающий слой; 13 – утеплите</w:t>
            </w:r>
            <w:r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 xml:space="preserve">ль; 14 – плита; 15 – парапетная </w:t>
            </w:r>
            <w:r w:rsidRPr="00DF3C41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плитка</w:t>
            </w:r>
          </w:p>
          <w:p w14:paraId="6535E1F2" w14:textId="6CA22A1E" w:rsidR="00D36A12" w:rsidRPr="00DF3C41" w:rsidRDefault="00D36A12" w:rsidP="00E35C4D">
            <w:pPr>
              <w:jc w:val="both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</w:p>
        </w:tc>
      </w:tr>
      <w:tr w:rsidR="00995B55" w:rsidRPr="006459F1" w14:paraId="6535E1F7" w14:textId="77777777" w:rsidTr="008B4342">
        <w:trPr>
          <w:trHeight w:val="478"/>
        </w:trPr>
        <w:tc>
          <w:tcPr>
            <w:tcW w:w="2910" w:type="dxa"/>
            <w:gridSpan w:val="2"/>
          </w:tcPr>
          <w:p w14:paraId="77837864" w14:textId="77777777" w:rsidR="00746BB4" w:rsidRPr="00746BB4" w:rsidRDefault="00746BB4" w:rsidP="00746BB4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 w:rsidRPr="00746BB4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lastRenderedPageBreak/>
              <w:t>ОПК-4.5</w:t>
            </w:r>
          </w:p>
          <w:p w14:paraId="6535E1F4" w14:textId="09AE949C" w:rsidR="00995B55" w:rsidRPr="00B24C1F" w:rsidRDefault="00746BB4" w:rsidP="00746BB4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  <w:r w:rsidRPr="00491B9E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Определяет основные параметры объемно-планировочного решения транспортных объектов</w:t>
            </w:r>
          </w:p>
        </w:tc>
        <w:tc>
          <w:tcPr>
            <w:tcW w:w="7722" w:type="dxa"/>
            <w:gridSpan w:val="2"/>
          </w:tcPr>
          <w:p w14:paraId="6535E1F5" w14:textId="77777777" w:rsidR="00995B55" w:rsidRPr="00691B06" w:rsidRDefault="00995B55" w:rsidP="00995B55">
            <w:pPr>
              <w:jc w:val="both"/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Обучающийся </w:t>
            </w:r>
            <w:r w:rsidR="008B4342"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владеет</w:t>
            </w:r>
            <w:r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:</w:t>
            </w:r>
            <w:r w:rsidRPr="00691B06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1F6" w14:textId="4D32E9AC" w:rsidR="00995B55" w:rsidRPr="0007416C" w:rsidRDefault="0007416C" w:rsidP="00746BB4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07416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навыками оформления графической части архитектурно-строительного раздела проекта</w:t>
            </w:r>
          </w:p>
        </w:tc>
      </w:tr>
      <w:tr w:rsidR="008B4342" w:rsidRPr="006459F1" w14:paraId="6535E1F9" w14:textId="77777777" w:rsidTr="00E35C4D">
        <w:trPr>
          <w:trHeight w:val="743"/>
        </w:trPr>
        <w:tc>
          <w:tcPr>
            <w:tcW w:w="10632" w:type="dxa"/>
            <w:gridSpan w:val="4"/>
          </w:tcPr>
          <w:p w14:paraId="547CD148" w14:textId="77777777" w:rsidR="00E35C4D" w:rsidRPr="00AC729B" w:rsidRDefault="00E35C4D" w:rsidP="00E35C4D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color w:val="C00000"/>
                <w:sz w:val="20"/>
                <w:szCs w:val="20"/>
              </w:rPr>
            </w:pPr>
          </w:p>
          <w:p w14:paraId="5DFCD495" w14:textId="35CD0181" w:rsidR="00407AA0" w:rsidRPr="00AC729B" w:rsidRDefault="00407AA0" w:rsidP="00407A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 w:rsidRPr="00AC729B"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1</w:t>
            </w:r>
          </w:p>
          <w:p w14:paraId="42787F8F" w14:textId="77777777" w:rsidR="00DF3C41" w:rsidRPr="00AC729B" w:rsidRDefault="00DF3C41" w:rsidP="00D8327E">
            <w:pPr>
              <w:ind w:firstLine="743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AC729B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Составить план здания.</w:t>
            </w:r>
          </w:p>
          <w:p w14:paraId="51D61D3C" w14:textId="07577D8F" w:rsidR="00DF3C41" w:rsidRPr="00AC729B" w:rsidRDefault="00DF3C41" w:rsidP="00D8327E">
            <w:pPr>
              <w:ind w:firstLine="743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AC729B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После уяснения и четкого представления о композиционной и конструктивной системе проектируемого здания,</w:t>
            </w:r>
          </w:p>
          <w:p w14:paraId="1E2C655C" w14:textId="77777777" w:rsidR="00DF3C41" w:rsidRPr="00AC729B" w:rsidRDefault="00DF3C41" w:rsidP="00D8327E">
            <w:pPr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AC729B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студент должен провести систему модульных плоскостей, которые являются абстрактным остовом здания. На чертеже</w:t>
            </w:r>
          </w:p>
          <w:p w14:paraId="283936BE" w14:textId="77777777" w:rsidR="00DF3C41" w:rsidRPr="00AC729B" w:rsidRDefault="00DF3C41" w:rsidP="00D8327E">
            <w:pPr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AC729B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плана необходимо указать наименования помещений (можно привести экспликацию помещений и размеры их</w:t>
            </w:r>
          </w:p>
          <w:p w14:paraId="35F5D2F8" w14:textId="77777777" w:rsidR="00DF3C41" w:rsidRPr="00AC729B" w:rsidRDefault="00DF3C41" w:rsidP="00D8327E">
            <w:pPr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AC729B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площадей), изобразить санитарно-техническое оборудование, показать расположение простенков и оконных проемов,</w:t>
            </w:r>
          </w:p>
          <w:p w14:paraId="14BF7B98" w14:textId="23C27C06" w:rsidR="00DF3C41" w:rsidRPr="00AC729B" w:rsidRDefault="00DF3C41" w:rsidP="00D8327E">
            <w:pPr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AC729B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направление открывания полотен дверей и ворот и дать деталировочные, межосевые и габаритные размеры.</w:t>
            </w:r>
          </w:p>
          <w:p w14:paraId="771CBB4F" w14:textId="7601983E" w:rsidR="00DF3C41" w:rsidRDefault="00DF3C41" w:rsidP="00D8327E">
            <w:pPr>
              <w:ind w:firstLine="743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AC729B">
              <w:rPr>
                <w:noProof/>
              </w:rPr>
              <w:drawing>
                <wp:inline distT="0" distB="0" distL="0" distR="0" wp14:anchorId="1242E940" wp14:editId="5C1F5340">
                  <wp:extent cx="3566160" cy="3071264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37768" t="37882" r="34611" b="19827"/>
                          <a:stretch/>
                        </pic:blipFill>
                        <pic:spPr bwMode="auto">
                          <a:xfrm>
                            <a:off x="0" y="0"/>
                            <a:ext cx="3575162" cy="30790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63A7038" w14:textId="77777777" w:rsidR="00AC729B" w:rsidRPr="00AC729B" w:rsidRDefault="00AC729B" w:rsidP="00D8327E">
            <w:pPr>
              <w:ind w:firstLine="743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</w:p>
          <w:p w14:paraId="7A4C55C1" w14:textId="77777777" w:rsidR="00E35C4D" w:rsidRPr="00AC729B" w:rsidRDefault="00E35C4D" w:rsidP="00E35C4D">
            <w:pPr>
              <w:jc w:val="both"/>
              <w:rPr>
                <w:rFonts w:ascii="Times New Roman" w:hAnsi="Times New Roman" w:cs="Times New Roman"/>
                <w:b/>
                <w:bCs/>
                <w:color w:val="C00000"/>
                <w:sz w:val="20"/>
                <w:szCs w:val="20"/>
              </w:rPr>
            </w:pPr>
          </w:p>
          <w:p w14:paraId="4D00CEE6" w14:textId="054BF742" w:rsidR="00407AA0" w:rsidRPr="00AC729B" w:rsidRDefault="00847941" w:rsidP="00407AA0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C729B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Задание 2</w:t>
            </w:r>
          </w:p>
          <w:p w14:paraId="53A1A7D6" w14:textId="67F3C680" w:rsidR="00D8327E" w:rsidRPr="00AC729B" w:rsidRDefault="00D8327E" w:rsidP="00D8327E">
            <w:pPr>
              <w:ind w:firstLine="743"/>
              <w:jc w:val="both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AC729B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Проработать план здания</w:t>
            </w:r>
          </w:p>
          <w:p w14:paraId="411D5D56" w14:textId="6B19A4EA" w:rsidR="00D8327E" w:rsidRPr="00AC729B" w:rsidRDefault="00D8327E" w:rsidP="00D8327E">
            <w:pPr>
              <w:ind w:firstLine="743"/>
              <w:jc w:val="both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AC729B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Выполнение обводки плана следует производить по окончании вычерчивания в тонких линиях всего чертежа. При этом капитальные стены и колонны обводят линиями основного контура, а перегородки – более тонкими. Заполнение</w:t>
            </w:r>
          </w:p>
          <w:p w14:paraId="7345812F" w14:textId="0CB6B4DC" w:rsidR="00847941" w:rsidRPr="00AC729B" w:rsidRDefault="00D8327E" w:rsidP="00D8327E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AC729B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оконных проемов показывают одной, двумя или тремя тонкими линиями (в зависимости от того, используется одинарное, двойное или тройное остекление).</w:t>
            </w:r>
          </w:p>
          <w:p w14:paraId="3295C9F6" w14:textId="77777777" w:rsidR="00D8327E" w:rsidRPr="00AC729B" w:rsidRDefault="00D8327E" w:rsidP="00D8327E">
            <w:pPr>
              <w:ind w:firstLine="743"/>
              <w:jc w:val="both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AC729B">
              <w:rPr>
                <w:noProof/>
              </w:rPr>
              <w:drawing>
                <wp:inline distT="0" distB="0" distL="0" distR="0" wp14:anchorId="529D6021" wp14:editId="273BFA23">
                  <wp:extent cx="2773680" cy="2869324"/>
                  <wp:effectExtent l="0" t="0" r="7620" b="762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4"/>
                          <a:srcRect l="38332" t="33071" r="35513" b="18825"/>
                          <a:stretch/>
                        </pic:blipFill>
                        <pic:spPr bwMode="auto">
                          <a:xfrm>
                            <a:off x="0" y="0"/>
                            <a:ext cx="2778226" cy="2874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C27FF" w:rsidRPr="00AC729B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          </w:t>
            </w:r>
          </w:p>
          <w:p w14:paraId="55917739" w14:textId="2059DD91" w:rsidR="009C27FF" w:rsidRPr="00AC729B" w:rsidRDefault="009C27FF" w:rsidP="00D8327E">
            <w:pPr>
              <w:ind w:firstLine="743"/>
              <w:jc w:val="both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AC729B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   </w:t>
            </w:r>
          </w:p>
          <w:p w14:paraId="2E594260" w14:textId="4F60EB28" w:rsidR="00407AA0" w:rsidRPr="00AC729B" w:rsidRDefault="00407AA0" w:rsidP="00407A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 w:rsidRPr="00AC729B"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3</w:t>
            </w:r>
          </w:p>
          <w:p w14:paraId="114A357E" w14:textId="4BA25339" w:rsidR="00D8327E" w:rsidRPr="00AC729B" w:rsidRDefault="00D8327E" w:rsidP="00D8327E">
            <w:pPr>
              <w:ind w:firstLine="743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AC729B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Выполнить планы первого и второго этажей здания</w:t>
            </w:r>
          </w:p>
          <w:p w14:paraId="542A3486" w14:textId="7B3795BE" w:rsidR="00D8327E" w:rsidRPr="00AC729B" w:rsidRDefault="00D8327E" w:rsidP="00D8327E">
            <w:pPr>
              <w:ind w:firstLine="743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AC729B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В названиях планов этажей здания указывается его вертикальная отметка, например «План на отм. 0.000»; или номера этажей, например «План 2 этажа» (рис.3).</w:t>
            </w:r>
          </w:p>
          <w:p w14:paraId="69E8CB08" w14:textId="427F151D" w:rsidR="00407AA0" w:rsidRPr="00AC729B" w:rsidRDefault="00D8327E" w:rsidP="00D8327E">
            <w:pPr>
              <w:ind w:firstLine="743"/>
              <w:rPr>
                <w:rFonts w:ascii="Times New Roman" w:hAnsi="Times New Roman" w:cs="Times New Roman"/>
                <w:b/>
                <w:bCs/>
                <w:color w:val="C00000"/>
                <w:sz w:val="20"/>
                <w:szCs w:val="20"/>
              </w:rPr>
            </w:pPr>
            <w:r w:rsidRPr="00AC729B">
              <w:rPr>
                <w:noProof/>
              </w:rPr>
              <w:lastRenderedPageBreak/>
              <w:drawing>
                <wp:inline distT="0" distB="0" distL="0" distR="0" wp14:anchorId="49674858" wp14:editId="7D21C8A3">
                  <wp:extent cx="3360420" cy="255926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"/>
                          <a:srcRect l="34611" t="35076" r="31342" b="18824"/>
                          <a:stretch/>
                        </pic:blipFill>
                        <pic:spPr bwMode="auto">
                          <a:xfrm>
                            <a:off x="0" y="0"/>
                            <a:ext cx="3366699" cy="25640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535E1F8" w14:textId="01E87696" w:rsidR="00407AA0" w:rsidRPr="00AC729B" w:rsidRDefault="00407AA0" w:rsidP="008C4997">
            <w:pPr>
              <w:ind w:firstLine="709"/>
              <w:jc w:val="both"/>
              <w:rPr>
                <w:rFonts w:ascii="Times New Roman" w:eastAsia="Times New Roman" w:hAnsi="Times New Roman"/>
                <w:bCs/>
                <w:iCs/>
                <w:color w:val="00B050"/>
                <w:sz w:val="20"/>
                <w:szCs w:val="20"/>
              </w:rPr>
            </w:pPr>
          </w:p>
        </w:tc>
      </w:tr>
      <w:tr w:rsidR="008B4342" w:rsidRPr="006459F1" w14:paraId="6535E1FD" w14:textId="77777777" w:rsidTr="00A51FD1">
        <w:trPr>
          <w:trHeight w:val="1159"/>
        </w:trPr>
        <w:tc>
          <w:tcPr>
            <w:tcW w:w="2910" w:type="dxa"/>
            <w:gridSpan w:val="2"/>
          </w:tcPr>
          <w:p w14:paraId="259F3E98" w14:textId="77777777" w:rsidR="00746BB4" w:rsidRPr="00746BB4" w:rsidRDefault="00746BB4" w:rsidP="00746BB4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 w:rsidRPr="00746BB4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lastRenderedPageBreak/>
              <w:t>ОПК-4.6</w:t>
            </w:r>
          </w:p>
          <w:p w14:paraId="6535E1FA" w14:textId="69311FCA" w:rsidR="008B4342" w:rsidRPr="00B24C1F" w:rsidRDefault="00746BB4" w:rsidP="00746BB4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  <w:r w:rsidRPr="00491B9E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Применяет методы расчета и оценки прочности сооружений и конструкций</w:t>
            </w:r>
          </w:p>
        </w:tc>
        <w:tc>
          <w:tcPr>
            <w:tcW w:w="7722" w:type="dxa"/>
            <w:gridSpan w:val="2"/>
          </w:tcPr>
          <w:p w14:paraId="6535E1FB" w14:textId="77777777" w:rsidR="008B4342" w:rsidRDefault="008B4342" w:rsidP="008B4342">
            <w:pPr>
              <w:jc w:val="both"/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умеет:</w:t>
            </w:r>
            <w:r w:rsidRPr="00691B06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1FC" w14:textId="52C8673C" w:rsidR="008B4342" w:rsidRDefault="0007416C" w:rsidP="00746BB4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07416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выбирать конструктивную схемы здания; выбирать строительные материалы для строительных конструкций (изделий</w:t>
            </w:r>
            <w:r w:rsidRPr="0007416C"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  <w:t>)</w:t>
            </w:r>
          </w:p>
        </w:tc>
      </w:tr>
      <w:tr w:rsidR="008B4342" w:rsidRPr="006459F1" w14:paraId="6535E1FF" w14:textId="77777777" w:rsidTr="00E35C4D">
        <w:trPr>
          <w:trHeight w:val="743"/>
        </w:trPr>
        <w:tc>
          <w:tcPr>
            <w:tcW w:w="10632" w:type="dxa"/>
            <w:gridSpan w:val="4"/>
          </w:tcPr>
          <w:p w14:paraId="06D92DA5" w14:textId="77777777" w:rsidR="006D740D" w:rsidRPr="00AC729B" w:rsidRDefault="006D740D" w:rsidP="006D740D">
            <w:pPr>
              <w:shd w:val="clear" w:color="auto" w:fill="FFFFFF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</w:p>
          <w:p w14:paraId="574A2647" w14:textId="2FCA152D" w:rsidR="00407AA0" w:rsidRPr="00AC729B" w:rsidRDefault="006D740D" w:rsidP="00407AA0">
            <w:pPr>
              <w:ind w:firstLine="709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C729B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Задание </w:t>
            </w:r>
            <w:r w:rsidR="00407AA0" w:rsidRPr="00AC729B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</w:t>
            </w:r>
          </w:p>
          <w:p w14:paraId="45D3BBE4" w14:textId="6CBAC4AD" w:rsidR="00D8327E" w:rsidRDefault="00D8327E" w:rsidP="00AC729B">
            <w:pPr>
              <w:pStyle w:val="af2"/>
              <w:spacing w:before="0" w:beforeAutospacing="0" w:after="0" w:afterAutospacing="0"/>
              <w:ind w:firstLine="743"/>
              <w:rPr>
                <w:rFonts w:cstheme="minorBidi"/>
                <w:bCs/>
                <w:iCs/>
                <w:sz w:val="20"/>
                <w:szCs w:val="20"/>
              </w:rPr>
            </w:pPr>
            <w:r w:rsidRPr="00AC729B">
              <w:rPr>
                <w:rFonts w:ascii="Arial" w:hAnsi="Arial" w:cs="Arial"/>
                <w:color w:val="000000"/>
                <w:sz w:val="27"/>
                <w:szCs w:val="27"/>
              </w:rPr>
              <w:t> </w:t>
            </w:r>
            <w:r w:rsidRPr="00AC729B">
              <w:rPr>
                <w:rFonts w:cstheme="minorBidi"/>
                <w:bCs/>
                <w:iCs/>
                <w:sz w:val="20"/>
                <w:szCs w:val="20"/>
              </w:rPr>
              <w:t>Вычертить представленные конструктивные схемы зданий в тетради для практических работ, определить вид конструктивной схемы каждого здания, подписать конструктивные схемы</w:t>
            </w:r>
          </w:p>
          <w:p w14:paraId="54181968" w14:textId="567EA4A5" w:rsidR="00AC729B" w:rsidRPr="00AC729B" w:rsidRDefault="00AC729B" w:rsidP="00AC729B">
            <w:pPr>
              <w:pStyle w:val="af2"/>
              <w:spacing w:before="0" w:beforeAutospacing="0" w:after="0" w:afterAutospacing="0"/>
              <w:ind w:firstLine="743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073C078" wp14:editId="6573B97C">
                  <wp:extent cx="4168140" cy="2481174"/>
                  <wp:effectExtent l="0" t="0" r="3810" b="0"/>
                  <wp:docPr id="6" name="Рисунок 6" descr="hello_html_5afa45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ello_html_5afa458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8308" cy="24872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544D51" w14:textId="77777777" w:rsidR="00BE5F2D" w:rsidRPr="00AC729B" w:rsidRDefault="00BE5F2D" w:rsidP="00AC729B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4EFA2FC5" w14:textId="77777777" w:rsidR="00407AA0" w:rsidRPr="00AC729B" w:rsidRDefault="00407AA0" w:rsidP="00407AA0">
            <w:pPr>
              <w:shd w:val="clear" w:color="auto" w:fill="FFFFFF"/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  <w:p w14:paraId="77F9C750" w14:textId="77777777" w:rsidR="00407AA0" w:rsidRPr="00AC729B" w:rsidRDefault="00407AA0" w:rsidP="00407AA0">
            <w:pPr>
              <w:shd w:val="clear" w:color="auto" w:fill="FFFFFF"/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C729B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Задание 2</w:t>
            </w:r>
          </w:p>
          <w:p w14:paraId="4A081769" w14:textId="77777777" w:rsidR="00AC729B" w:rsidRDefault="00AC729B" w:rsidP="00AC729B">
            <w:pPr>
              <w:ind w:firstLine="743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Выбрать строительный материал для колонны каркасного здания первой степени огнестойкости.</w:t>
            </w:r>
          </w:p>
          <w:p w14:paraId="74F965DD" w14:textId="77777777" w:rsidR="00AC729B" w:rsidRDefault="00AC729B" w:rsidP="00407AA0">
            <w:pPr>
              <w:ind w:firstLine="709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  <w:p w14:paraId="0A9A7E85" w14:textId="3376F09C" w:rsidR="00407AA0" w:rsidRPr="00AC729B" w:rsidRDefault="00407AA0" w:rsidP="00407AA0">
            <w:pPr>
              <w:ind w:firstLine="709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AC729B">
              <w:rPr>
                <w:rFonts w:ascii="Times New Roman" w:hAnsi="Times New Roman"/>
                <w:b/>
                <w:sz w:val="20"/>
                <w:szCs w:val="20"/>
              </w:rPr>
              <w:t>Задание 3</w:t>
            </w:r>
          </w:p>
          <w:p w14:paraId="3152F306" w14:textId="77777777" w:rsidR="00407AA0" w:rsidRPr="00AC729B" w:rsidRDefault="00407AA0" w:rsidP="00847941">
            <w:pPr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</w:p>
          <w:p w14:paraId="4A2F18F0" w14:textId="56ADA3AB" w:rsidR="00847941" w:rsidRPr="00AC729B" w:rsidRDefault="00AC729B" w:rsidP="00AC729B">
            <w:pPr>
              <w:ind w:firstLine="709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Исходные данные: промышленное здание размерами 21*48 м, назначить направление ригелей и определить количество ригелей Б1 и Б2.</w:t>
            </w:r>
          </w:p>
          <w:p w14:paraId="6535E1FE" w14:textId="77777777" w:rsidR="006D740D" w:rsidRPr="00AC729B" w:rsidRDefault="006D740D" w:rsidP="00847941">
            <w:pPr>
              <w:shd w:val="clear" w:color="auto" w:fill="FFFFFF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</w:p>
        </w:tc>
      </w:tr>
      <w:tr w:rsidR="008B4342" w:rsidRPr="006459F1" w14:paraId="6535E203" w14:textId="77777777" w:rsidTr="008B4342">
        <w:trPr>
          <w:trHeight w:val="514"/>
        </w:trPr>
        <w:tc>
          <w:tcPr>
            <w:tcW w:w="2910" w:type="dxa"/>
            <w:gridSpan w:val="2"/>
          </w:tcPr>
          <w:p w14:paraId="5DC52B41" w14:textId="77777777" w:rsidR="00746BB4" w:rsidRPr="00746BB4" w:rsidRDefault="00746BB4" w:rsidP="00746BB4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 w:rsidRPr="00746BB4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>ОПК-4.6</w:t>
            </w:r>
          </w:p>
          <w:p w14:paraId="6535E200" w14:textId="70195339" w:rsidR="008B4342" w:rsidRPr="00B24C1F" w:rsidRDefault="00746BB4" w:rsidP="00746BB4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  <w:r w:rsidRPr="00491B9E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Применяет методы расчета и оценки прочности сооружений и конструкций</w:t>
            </w:r>
          </w:p>
        </w:tc>
        <w:tc>
          <w:tcPr>
            <w:tcW w:w="7722" w:type="dxa"/>
            <w:gridSpan w:val="2"/>
          </w:tcPr>
          <w:p w14:paraId="6535E201" w14:textId="77777777" w:rsidR="008B4342" w:rsidRDefault="008B4342" w:rsidP="008B4342">
            <w:pPr>
              <w:jc w:val="both"/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владеет:</w:t>
            </w:r>
            <w:r w:rsidRPr="00691B06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202" w14:textId="02430AD5" w:rsidR="008B4342" w:rsidRPr="0007416C" w:rsidRDefault="0007416C" w:rsidP="00746BB4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07416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навыками выполнения расчётов строительных конструкции методом расчёта по предельным состояниям.</w:t>
            </w:r>
          </w:p>
        </w:tc>
      </w:tr>
      <w:tr w:rsidR="008B4342" w:rsidRPr="00D21DD3" w14:paraId="6535E205" w14:textId="77777777" w:rsidTr="00E35C4D">
        <w:trPr>
          <w:trHeight w:val="743"/>
        </w:trPr>
        <w:tc>
          <w:tcPr>
            <w:tcW w:w="10632" w:type="dxa"/>
            <w:gridSpan w:val="4"/>
          </w:tcPr>
          <w:p w14:paraId="46D78E67" w14:textId="6291DD13" w:rsidR="00407AA0" w:rsidRDefault="00407AA0" w:rsidP="00407AA0">
            <w:pPr>
              <w:shd w:val="clear" w:color="auto" w:fill="FFFFFF"/>
              <w:spacing w:before="5" w:line="326" w:lineRule="exact"/>
              <w:ind w:firstLine="540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1</w:t>
            </w:r>
          </w:p>
          <w:p w14:paraId="0B681E07" w14:textId="77777777" w:rsidR="008F4766" w:rsidRDefault="0088284B" w:rsidP="0088284B">
            <w:pPr>
              <w:ind w:firstLine="709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6E376F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Подобрать сечение растянутого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 металлического</w:t>
            </w:r>
            <w:r w:rsidRPr="006E376F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 элемента. 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Усилие, действующие на элемент 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  <w:lang w:val="en-US"/>
              </w:rPr>
              <w:t>N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 = 1200 кН, концы элемента закреплены шарнирно. </w:t>
            </w:r>
          </w:p>
          <w:p w14:paraId="29FBD139" w14:textId="3EC44A6D" w:rsidR="0088284B" w:rsidRPr="006E376F" w:rsidRDefault="008F4766" w:rsidP="0088284B">
            <w:pPr>
              <w:ind w:firstLine="709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05F6220" wp14:editId="630EC51C">
                  <wp:extent cx="5134405" cy="853440"/>
                  <wp:effectExtent l="0" t="0" r="9525" b="381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"/>
                          <a:srcRect l="39766" t="62575" r="18685" b="25148"/>
                          <a:stretch/>
                        </pic:blipFill>
                        <pic:spPr bwMode="auto">
                          <a:xfrm>
                            <a:off x="0" y="0"/>
                            <a:ext cx="5141965" cy="8546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DEE2B7A" w14:textId="4BA26A01" w:rsidR="00407AA0" w:rsidRDefault="00D21DD3" w:rsidP="00407AA0">
            <w:pPr>
              <w:shd w:val="clear" w:color="auto" w:fill="FFFFFF"/>
              <w:spacing w:before="5" w:line="326" w:lineRule="exact"/>
              <w:ind w:firstLine="540"/>
              <w:jc w:val="center"/>
              <w:rPr>
                <w:rFonts w:ascii="Times New Roman" w:hAnsi="Times New Roman" w:cs="Times New Roman"/>
                <w:b/>
                <w:iCs/>
                <w:spacing w:val="-4"/>
                <w:sz w:val="20"/>
                <w:szCs w:val="20"/>
              </w:rPr>
            </w:pPr>
            <w:r w:rsidRPr="001C296C">
              <w:rPr>
                <w:rFonts w:ascii="Times New Roman" w:hAnsi="Times New Roman" w:cs="Times New Roman"/>
                <w:b/>
                <w:iCs/>
                <w:spacing w:val="-4"/>
                <w:sz w:val="20"/>
                <w:szCs w:val="20"/>
              </w:rPr>
              <w:t>Задание 2</w:t>
            </w:r>
          </w:p>
          <w:p w14:paraId="6318EFA9" w14:textId="77777777" w:rsidR="008F4766" w:rsidRDefault="0088284B" w:rsidP="0088284B">
            <w:pPr>
              <w:shd w:val="clear" w:color="auto" w:fill="FFFFFF"/>
              <w:spacing w:before="5"/>
              <w:ind w:firstLine="540"/>
              <w:rPr>
                <w:rFonts w:ascii="Times New Roman" w:hAnsi="Times New Roman" w:cs="Times New Roman"/>
                <w:iCs/>
                <w:spacing w:val="-4"/>
                <w:sz w:val="20"/>
                <w:szCs w:val="20"/>
              </w:rPr>
            </w:pPr>
            <w:r w:rsidRPr="0088284B">
              <w:rPr>
                <w:rFonts w:ascii="Times New Roman" w:hAnsi="Times New Roman" w:cs="Times New Roman"/>
                <w:iCs/>
                <w:spacing w:val="-4"/>
                <w:sz w:val="20"/>
                <w:szCs w:val="20"/>
              </w:rPr>
              <w:t>Подобрать диаметр</w:t>
            </w:r>
            <w:r>
              <w:rPr>
                <w:rFonts w:ascii="Times New Roman" w:hAnsi="Times New Roman" w:cs="Times New Roman"/>
                <w:iCs/>
                <w:spacing w:val="-4"/>
                <w:sz w:val="20"/>
                <w:szCs w:val="20"/>
              </w:rPr>
              <w:t xml:space="preserve"> и количество продольной рабочей арматуры в изгибательном элементе прямоугольного сечения. Класс бетона и арматуры принять самостоятельно.</w:t>
            </w:r>
          </w:p>
          <w:p w14:paraId="30C9881F" w14:textId="67F5FDDD" w:rsidR="00407AA0" w:rsidRPr="0088284B" w:rsidRDefault="00C86124" w:rsidP="0088284B">
            <w:pPr>
              <w:shd w:val="clear" w:color="auto" w:fill="FFFFFF"/>
              <w:spacing w:before="5"/>
              <w:ind w:firstLine="540"/>
              <w:rPr>
                <w:rFonts w:ascii="Times New Roman" w:hAnsi="Times New Roman" w:cs="Times New Roman"/>
                <w:iCs/>
                <w:spacing w:val="-4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Cs/>
                <w:spacing w:val="-4"/>
                <w:sz w:val="20"/>
                <w:szCs w:val="20"/>
              </w:rPr>
              <w:t xml:space="preserve"> </w:t>
            </w:r>
            <w:r w:rsidR="008F4766">
              <w:rPr>
                <w:noProof/>
              </w:rPr>
              <w:t xml:space="preserve"> </w:t>
            </w:r>
            <w:r w:rsidR="008F4766">
              <w:rPr>
                <w:noProof/>
              </w:rPr>
              <w:drawing>
                <wp:inline distT="0" distB="0" distL="0" distR="0" wp14:anchorId="0F0105D8" wp14:editId="73468103">
                  <wp:extent cx="3367656" cy="1424940"/>
                  <wp:effectExtent l="0" t="0" r="4445" b="381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/>
                          <a:srcRect l="39842" t="54919" r="25254" b="18825"/>
                          <a:stretch/>
                        </pic:blipFill>
                        <pic:spPr bwMode="auto">
                          <a:xfrm>
                            <a:off x="0" y="0"/>
                            <a:ext cx="3374166" cy="14276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E091860" w14:textId="77777777" w:rsidR="00407AA0" w:rsidRPr="00AC729B" w:rsidRDefault="00407AA0" w:rsidP="00407AA0">
            <w:pPr>
              <w:shd w:val="clear" w:color="auto" w:fill="FFFFFF"/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b/>
                <w:spacing w:val="-1"/>
                <w:sz w:val="20"/>
                <w:szCs w:val="20"/>
              </w:rPr>
            </w:pPr>
            <w:r w:rsidRPr="00AC729B">
              <w:rPr>
                <w:rFonts w:ascii="Times New Roman" w:hAnsi="Times New Roman" w:cs="Times New Roman"/>
                <w:b/>
                <w:spacing w:val="-1"/>
                <w:sz w:val="20"/>
                <w:szCs w:val="20"/>
              </w:rPr>
              <w:t>Задание 3</w:t>
            </w:r>
          </w:p>
          <w:p w14:paraId="1723905D" w14:textId="77777777" w:rsidR="00407AA0" w:rsidRDefault="00407AA0" w:rsidP="00D21DD3">
            <w:pPr>
              <w:shd w:val="clear" w:color="auto" w:fill="FFFFFF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b/>
                <w:i/>
                <w:spacing w:val="-1"/>
                <w:sz w:val="20"/>
                <w:szCs w:val="20"/>
              </w:rPr>
            </w:pPr>
          </w:p>
          <w:p w14:paraId="10C2117F" w14:textId="430769A1" w:rsidR="00D21DD3" w:rsidRDefault="00AC729B" w:rsidP="004D32B7">
            <w:pPr>
              <w:shd w:val="clear" w:color="auto" w:fill="FFFFFF"/>
              <w:autoSpaceDE w:val="0"/>
              <w:autoSpaceDN w:val="0"/>
              <w:adjustRightInd w:val="0"/>
              <w:ind w:firstLine="743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B05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Определить размеры колонны </w:t>
            </w:r>
            <w:r w:rsidR="004D32B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если расчетные вертикальные усилия </w:t>
            </w:r>
            <w:r w:rsidR="004D32B7"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  <w:t>N</w:t>
            </w:r>
            <w:r w:rsidR="004D32B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составляет 1800 кН. Класс арматуры принять А300, класс бетона В25.</w:t>
            </w:r>
          </w:p>
          <w:p w14:paraId="6535E204" w14:textId="72AF8CB2" w:rsidR="00571B0A" w:rsidRPr="00D21DD3" w:rsidRDefault="00571B0A" w:rsidP="008B4342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B050"/>
                <w:sz w:val="24"/>
                <w:szCs w:val="24"/>
              </w:rPr>
            </w:pPr>
          </w:p>
        </w:tc>
      </w:tr>
      <w:tr w:rsidR="00F91DF7" w:rsidRPr="00D21DD3" w14:paraId="2F2D1678" w14:textId="77777777" w:rsidTr="00F91DF7">
        <w:trPr>
          <w:trHeight w:val="743"/>
        </w:trPr>
        <w:tc>
          <w:tcPr>
            <w:tcW w:w="2830" w:type="dxa"/>
          </w:tcPr>
          <w:p w14:paraId="6E5FB7DD" w14:textId="77777777" w:rsidR="00F91DF7" w:rsidRPr="00F91DF7" w:rsidRDefault="00F91DF7" w:rsidP="00F91DF7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 w:rsidRPr="00F91DF7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lastRenderedPageBreak/>
              <w:t xml:space="preserve">ОПК-10.1 </w:t>
            </w:r>
          </w:p>
          <w:p w14:paraId="49F0AF31" w14:textId="199E3655" w:rsidR="00F91DF7" w:rsidRDefault="00922D61" w:rsidP="00F91DF7">
            <w:pPr>
              <w:shd w:val="clear" w:color="auto" w:fill="FFFFFF"/>
              <w:spacing w:before="5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 w:rsidRPr="00922D61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Осуществляет отбор и анализ научно-технической информации, предлагает эффективные решения инженерных задач</w:t>
            </w:r>
          </w:p>
        </w:tc>
        <w:tc>
          <w:tcPr>
            <w:tcW w:w="7802" w:type="dxa"/>
            <w:gridSpan w:val="3"/>
          </w:tcPr>
          <w:p w14:paraId="6D0E2F15" w14:textId="77777777" w:rsidR="00F91DF7" w:rsidRPr="00F91DF7" w:rsidRDefault="00F91DF7" w:rsidP="00F91DF7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умеет: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74B06C06" w14:textId="5431281F" w:rsidR="00F91DF7" w:rsidRDefault="00F91DF7" w:rsidP="00F91DF7">
            <w:pPr>
              <w:shd w:val="clear" w:color="auto" w:fill="FFFFFF"/>
              <w:spacing w:before="5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 w:rsidRPr="00F91DF7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планировать проведение научных исследований и анализировать полученные результаты.</w:t>
            </w:r>
          </w:p>
        </w:tc>
      </w:tr>
      <w:tr w:rsidR="00F91DF7" w:rsidRPr="00D21DD3" w14:paraId="674BA76C" w14:textId="77777777" w:rsidTr="00E35C4D">
        <w:trPr>
          <w:trHeight w:val="743"/>
        </w:trPr>
        <w:tc>
          <w:tcPr>
            <w:tcW w:w="10632" w:type="dxa"/>
            <w:gridSpan w:val="4"/>
          </w:tcPr>
          <w:p w14:paraId="73C97BE7" w14:textId="77777777" w:rsidR="004D32B7" w:rsidRDefault="004D32B7" w:rsidP="00236B7A">
            <w:pPr>
              <w:shd w:val="clear" w:color="auto" w:fill="FFFFFF"/>
              <w:spacing w:before="5" w:line="326" w:lineRule="exact"/>
              <w:ind w:firstLine="743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1</w:t>
            </w:r>
          </w:p>
          <w:p w14:paraId="7D1D35A5" w14:textId="5113467D" w:rsidR="004D32B7" w:rsidRDefault="004D32B7" w:rsidP="00236B7A">
            <w:pPr>
              <w:shd w:val="clear" w:color="auto" w:fill="FFFFFF"/>
              <w:spacing w:before="5"/>
              <w:ind w:firstLine="743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4D32B7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Проанализировать</w:t>
            </w:r>
            <w:r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 стандарт по испытанию бетона на морозостойкость</w:t>
            </w:r>
            <w:r w:rsidR="00236B7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 (ГОСТ 10060-2012)</w:t>
            </w:r>
            <w:r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 и составить план проведения </w:t>
            </w:r>
            <w:r w:rsidR="00236B7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экспериментальных исследований при изменении следующих параметров: расход цемента 350 и  500 кг/м3, дисперсное армирование с расходом 0,1…2% классифицирующая добавка с расходом 0…0,5…1. </w:t>
            </w:r>
          </w:p>
          <w:p w14:paraId="6ADF61D1" w14:textId="77777777" w:rsidR="00236B7A" w:rsidRDefault="00236B7A" w:rsidP="00236B7A">
            <w:pPr>
              <w:shd w:val="clear" w:color="auto" w:fill="FFFFFF"/>
              <w:spacing w:before="5"/>
              <w:ind w:firstLine="743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</w:p>
          <w:p w14:paraId="35A2DAE6" w14:textId="77777777" w:rsidR="00236B7A" w:rsidRPr="00236B7A" w:rsidRDefault="00236B7A" w:rsidP="00236B7A">
            <w:pPr>
              <w:shd w:val="clear" w:color="auto" w:fill="FFFFFF"/>
              <w:spacing w:before="5"/>
              <w:ind w:firstLine="743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 w:rsidRPr="00236B7A"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2</w:t>
            </w:r>
          </w:p>
          <w:p w14:paraId="40CC9E97" w14:textId="77777777" w:rsidR="00236B7A" w:rsidRDefault="00236B7A" w:rsidP="00236B7A">
            <w:pPr>
              <w:shd w:val="clear" w:color="auto" w:fill="FFFFFF"/>
              <w:spacing w:before="5"/>
              <w:ind w:firstLine="743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В соответствии с ГОСТ по определению прочности бетона (ГОСТ10000180-2012) определить минимальное количество частных испытаний прочности бетона на сжатие. </w:t>
            </w:r>
          </w:p>
          <w:p w14:paraId="0F57F41F" w14:textId="77777777" w:rsidR="00236B7A" w:rsidRDefault="00236B7A" w:rsidP="00236B7A">
            <w:pPr>
              <w:shd w:val="clear" w:color="auto" w:fill="FFFFFF"/>
              <w:spacing w:before="5"/>
              <w:ind w:firstLine="743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</w:p>
          <w:p w14:paraId="2F1D5414" w14:textId="1792CED5" w:rsidR="00236B7A" w:rsidRPr="00236B7A" w:rsidRDefault="00236B7A" w:rsidP="00236B7A">
            <w:pPr>
              <w:shd w:val="clear" w:color="auto" w:fill="FFFFFF"/>
              <w:spacing w:before="5"/>
              <w:ind w:firstLine="743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3</w:t>
            </w:r>
          </w:p>
          <w:p w14:paraId="318395EB" w14:textId="77777777" w:rsidR="00236B7A" w:rsidRDefault="00236B7A" w:rsidP="00236B7A">
            <w:pPr>
              <w:shd w:val="clear" w:color="auto" w:fill="FFFFFF"/>
              <w:spacing w:before="5"/>
              <w:ind w:firstLine="743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Проанализировать ГОСТ 22685-89 и </w:t>
            </w:r>
            <w:r w:rsidR="009E3D9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представить разрешенное в соответствии со стандартом формы для изготовления изделий из бетона.</w:t>
            </w:r>
          </w:p>
          <w:p w14:paraId="46092134" w14:textId="2ED16104" w:rsidR="009E3D9A" w:rsidRPr="004D32B7" w:rsidRDefault="009E3D9A" w:rsidP="00236B7A">
            <w:pPr>
              <w:shd w:val="clear" w:color="auto" w:fill="FFFFFF"/>
              <w:spacing w:before="5"/>
              <w:ind w:firstLine="743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</w:p>
        </w:tc>
      </w:tr>
      <w:tr w:rsidR="00F91DF7" w:rsidRPr="00D21DD3" w14:paraId="75E889D7" w14:textId="77777777" w:rsidTr="00F91DF7">
        <w:trPr>
          <w:trHeight w:val="743"/>
        </w:trPr>
        <w:tc>
          <w:tcPr>
            <w:tcW w:w="2830" w:type="dxa"/>
          </w:tcPr>
          <w:p w14:paraId="16258417" w14:textId="77777777" w:rsidR="00F91DF7" w:rsidRPr="00F91DF7" w:rsidRDefault="00F91DF7" w:rsidP="00F91DF7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 w:rsidRPr="00F91DF7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 xml:space="preserve">ОПК-10.1 </w:t>
            </w:r>
          </w:p>
          <w:p w14:paraId="2C10482C" w14:textId="17C17FD2" w:rsidR="00F91DF7" w:rsidRDefault="00922D61" w:rsidP="00F91DF7">
            <w:pPr>
              <w:shd w:val="clear" w:color="auto" w:fill="FFFFFF"/>
              <w:spacing w:before="5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 w:rsidRPr="00922D61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Осуществляет отбор и анализ научно-технической информации, предлагает эффективные решения инженерных задач</w:t>
            </w:r>
          </w:p>
        </w:tc>
        <w:tc>
          <w:tcPr>
            <w:tcW w:w="7802" w:type="dxa"/>
            <w:gridSpan w:val="3"/>
          </w:tcPr>
          <w:p w14:paraId="6E55F6DC" w14:textId="77777777" w:rsidR="00F91DF7" w:rsidRPr="00F91DF7" w:rsidRDefault="00F91DF7" w:rsidP="00F91DF7">
            <w:pPr>
              <w:rPr>
                <w:rFonts w:ascii="Times New Roman" w:eastAsia="Times New Roman" w:hAnsi="Times New Roman"/>
                <w:b/>
                <w:iCs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владеет:</w:t>
            </w:r>
            <w:r w:rsidRPr="00DC46FC">
              <w:rPr>
                <w:rFonts w:ascii="Times New Roman" w:eastAsia="Times New Roman" w:hAnsi="Times New Roman"/>
                <w:b/>
                <w:iCs/>
                <w:kern w:val="24"/>
                <w:sz w:val="20"/>
                <w:szCs w:val="20"/>
              </w:rPr>
              <w:t xml:space="preserve"> </w:t>
            </w:r>
          </w:p>
          <w:p w14:paraId="616B8C0C" w14:textId="1D021E5C" w:rsidR="00F91DF7" w:rsidRDefault="00F91DF7" w:rsidP="00F91DF7">
            <w:pPr>
              <w:shd w:val="clear" w:color="auto" w:fill="FFFFFF"/>
              <w:spacing w:before="5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 w:rsidRPr="00F91DF7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навыками исследования в области совершенствования строительных конструкций.</w:t>
            </w:r>
          </w:p>
        </w:tc>
      </w:tr>
      <w:tr w:rsidR="00F91DF7" w:rsidRPr="00D21DD3" w14:paraId="4DE0935A" w14:textId="77777777" w:rsidTr="00E35C4D">
        <w:trPr>
          <w:trHeight w:val="743"/>
        </w:trPr>
        <w:tc>
          <w:tcPr>
            <w:tcW w:w="10632" w:type="dxa"/>
            <w:gridSpan w:val="4"/>
          </w:tcPr>
          <w:p w14:paraId="34FD7782" w14:textId="77777777" w:rsidR="00F91DF7" w:rsidRDefault="00236B7A" w:rsidP="00407AA0">
            <w:pPr>
              <w:shd w:val="clear" w:color="auto" w:fill="FFFFFF"/>
              <w:spacing w:before="5" w:line="326" w:lineRule="exact"/>
              <w:ind w:firstLine="540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1</w:t>
            </w:r>
          </w:p>
          <w:p w14:paraId="4D84BD3F" w14:textId="77777777" w:rsidR="00236B7A" w:rsidRDefault="00236B7A" w:rsidP="00236B7A">
            <w:pPr>
              <w:shd w:val="clear" w:color="auto" w:fill="FFFFFF"/>
              <w:spacing w:before="5"/>
              <w:ind w:firstLine="540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Произвести корреляционно-регрессионный анализ влияния факторов: расходы цемента, содержания дисперсного армирования и расходо-добавки на прочность бетона.</w:t>
            </w:r>
          </w:p>
          <w:p w14:paraId="227D470B" w14:textId="77777777" w:rsidR="009E3D9A" w:rsidRDefault="009E3D9A" w:rsidP="00236B7A">
            <w:pPr>
              <w:shd w:val="clear" w:color="auto" w:fill="FFFFFF"/>
              <w:spacing w:before="5"/>
              <w:ind w:firstLine="540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</w:p>
          <w:p w14:paraId="190C68A9" w14:textId="0B7E8F1F" w:rsidR="009E3D9A" w:rsidRPr="009E3D9A" w:rsidRDefault="009E3D9A" w:rsidP="009E3D9A">
            <w:pPr>
              <w:shd w:val="clear" w:color="auto" w:fill="FFFFFF"/>
              <w:spacing w:before="5"/>
              <w:ind w:firstLine="540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2</w:t>
            </w:r>
          </w:p>
          <w:p w14:paraId="51F09413" w14:textId="36D9892F" w:rsidR="009E3D9A" w:rsidRDefault="009E3D9A" w:rsidP="009E3D9A">
            <w:pPr>
              <w:shd w:val="clear" w:color="auto" w:fill="FFFFFF"/>
              <w:spacing w:before="5"/>
              <w:ind w:firstLine="540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Проанализировать изменения прочности бетона в зависимости от интенсивности прессования и содержания металлических и базальтовых фибровых волокон. </w:t>
            </w:r>
          </w:p>
          <w:p w14:paraId="23740891" w14:textId="77777777" w:rsidR="009E3D9A" w:rsidRDefault="009E3D9A" w:rsidP="009E3D9A">
            <w:pPr>
              <w:shd w:val="clear" w:color="auto" w:fill="FFFFFF"/>
              <w:spacing w:before="5"/>
              <w:ind w:firstLine="540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</w:p>
          <w:p w14:paraId="5C105874" w14:textId="156D76D2" w:rsidR="009E3D9A" w:rsidRDefault="009E3D9A" w:rsidP="009E3D9A">
            <w:pPr>
              <w:shd w:val="clear" w:color="auto" w:fill="FFFFFF"/>
              <w:spacing w:before="5"/>
              <w:ind w:firstLine="540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3422B9D" wp14:editId="3592FC13">
                  <wp:extent cx="3878580" cy="3798334"/>
                  <wp:effectExtent l="0" t="0" r="762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9"/>
                          <a:srcRect l="42164" t="27659" r="25141" b="15417"/>
                          <a:stretch/>
                        </pic:blipFill>
                        <pic:spPr bwMode="auto">
                          <a:xfrm>
                            <a:off x="0" y="0"/>
                            <a:ext cx="3885489" cy="3805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49D9EC4" w14:textId="17BADA71" w:rsidR="009E3D9A" w:rsidRPr="00236B7A" w:rsidRDefault="009E3D9A" w:rsidP="009E3D9A">
            <w:pPr>
              <w:shd w:val="clear" w:color="auto" w:fill="FFFFFF"/>
              <w:spacing w:before="5"/>
              <w:ind w:firstLine="540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</w:p>
        </w:tc>
      </w:tr>
    </w:tbl>
    <w:p w14:paraId="6535E209" w14:textId="023AE113" w:rsidR="006459F1" w:rsidRPr="00F2603A" w:rsidRDefault="005A5D95" w:rsidP="00F2603A">
      <w:pPr>
        <w:pStyle w:val="a6"/>
        <w:numPr>
          <w:ilvl w:val="1"/>
          <w:numId w:val="12"/>
        </w:numPr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</w:rPr>
      </w:pPr>
      <w:r w:rsidRPr="00F2603A">
        <w:rPr>
          <w:rFonts w:ascii="Times New Roman" w:hAnsi="Times New Roman"/>
          <w:b/>
          <w:bCs/>
          <w:iCs/>
          <w:sz w:val="24"/>
          <w:szCs w:val="24"/>
        </w:rPr>
        <w:lastRenderedPageBreak/>
        <w:t xml:space="preserve">Перечень вопросов для подготовки </w:t>
      </w:r>
      <w:r w:rsidR="00544B2D" w:rsidRPr="00F2603A">
        <w:rPr>
          <w:rFonts w:ascii="Times New Roman" w:hAnsi="Times New Roman"/>
          <w:b/>
          <w:bCs/>
          <w:iCs/>
          <w:sz w:val="24"/>
          <w:szCs w:val="24"/>
        </w:rPr>
        <w:t xml:space="preserve">обучающихся </w:t>
      </w:r>
      <w:r w:rsidRPr="00F2603A">
        <w:rPr>
          <w:rFonts w:ascii="Times New Roman" w:hAnsi="Times New Roman"/>
          <w:b/>
          <w:bCs/>
          <w:iCs/>
          <w:sz w:val="24"/>
          <w:szCs w:val="24"/>
        </w:rPr>
        <w:t>к промежуточной аттестации</w:t>
      </w:r>
    </w:p>
    <w:p w14:paraId="342C56BC" w14:textId="6911DEBB" w:rsidR="00AC39DD" w:rsidRDefault="00AC39DD" w:rsidP="00AC39DD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6D9A91FC" w14:textId="4F53E5BF" w:rsidR="00E857C2" w:rsidRPr="002D36E7" w:rsidRDefault="00E857C2" w:rsidP="00AC39DD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Строительные конструкции </w:t>
      </w:r>
    </w:p>
    <w:p w14:paraId="16932441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1. Сущность обычного и предварительно напряженного железобетона. </w:t>
      </w:r>
    </w:p>
    <w:p w14:paraId="7F82C4BB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2.Роль отечественных ученных в развитии железобетонных конструкций. </w:t>
      </w:r>
    </w:p>
    <w:p w14:paraId="711846AC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3. Основные положения расчета железобетонных конструкций по предельным состояниям. </w:t>
      </w:r>
    </w:p>
    <w:p w14:paraId="270B678D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4. Прочностные свойства бетона. </w:t>
      </w:r>
    </w:p>
    <w:p w14:paraId="0383EBA6" w14:textId="09EBFADB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5. Деформативные свойства бетона. </w:t>
      </w:r>
    </w:p>
    <w:p w14:paraId="4331D152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6. Арматура для железобетонных конструкций. Классификация. Арматурные изделия. </w:t>
      </w:r>
    </w:p>
    <w:p w14:paraId="296C64EF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7. Стадии работы изгибаемых элементов. </w:t>
      </w:r>
    </w:p>
    <w:p w14:paraId="0B2EA6EA" w14:textId="2601E23C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8. Расчет прочности нормальных сечений изгибаемых элементов любого сечения. Общий случай. </w:t>
      </w:r>
    </w:p>
    <w:p w14:paraId="09138EBC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9. Расчет прочности нормальных сечений элементов прямоугольного сечения. </w:t>
      </w:r>
    </w:p>
    <w:p w14:paraId="0E536754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10. Табличный метод расчета изгибаемых элементов прямоугольного сечения. </w:t>
      </w:r>
    </w:p>
    <w:p w14:paraId="5DBF9CF7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11. Расчёт прочности нормальных сечений изгибаемых элементов таврового сечения. </w:t>
      </w:r>
    </w:p>
    <w:p w14:paraId="594C7078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12. Расчет прочности наклонных сечений. </w:t>
      </w:r>
    </w:p>
    <w:p w14:paraId="247A86CF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13. Подбор сечения продольной рабочей арматуры. </w:t>
      </w:r>
    </w:p>
    <w:p w14:paraId="0D4E2BEF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14. Расчет поперечной арматуры. </w:t>
      </w:r>
    </w:p>
    <w:p w14:paraId="6BF65813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15.Расчет прочности изгибаемых элементов с двойной арматурой. </w:t>
      </w:r>
    </w:p>
    <w:p w14:paraId="128BEBAA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16. Жесткость изгибаемых элементов до образования трещин. </w:t>
      </w:r>
    </w:p>
    <w:p w14:paraId="57D69F1C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17. Кривизна железобетонных элементов, работающих с трещиной в растянутой зоне. </w:t>
      </w:r>
    </w:p>
    <w:p w14:paraId="4346EF15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18. Категории трещиностойкости железобетонных конструкций. Расчет на образования трещин по ядровым моментам. </w:t>
      </w:r>
    </w:p>
    <w:p w14:paraId="54657AD0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19. Расчет ширины раскрытия нормальных трещин. </w:t>
      </w:r>
    </w:p>
    <w:p w14:paraId="39A2048E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20. Сжатые элементы. Расчет внецентренных элементов со случайным эксцентриситетом. </w:t>
      </w:r>
    </w:p>
    <w:p w14:paraId="569E11DC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21. Виды железобетонных колонн их конструктивные особенности. </w:t>
      </w:r>
    </w:p>
    <w:p w14:paraId="2C2F887F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22. Расчет внецентренно сжатых элементов. Два случая разрушения. </w:t>
      </w:r>
    </w:p>
    <w:p w14:paraId="6E09F9FA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23. Материалы металлических конструкций. Основные характеристики стали. Достоинства и недостатки металлических конструкций. </w:t>
      </w:r>
    </w:p>
    <w:p w14:paraId="036037CF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24. Расчет металлических конструкций, работающих на растяжение. </w:t>
      </w:r>
    </w:p>
    <w:p w14:paraId="31C08B87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25. Расчет металлических конструкций на центральное сжатие. </w:t>
      </w:r>
    </w:p>
    <w:p w14:paraId="477EDEBC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26. Расчет внецентренно нагруженных металлических конструкций. </w:t>
      </w:r>
    </w:p>
    <w:p w14:paraId="7A3D134A" w14:textId="411927A3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27. Расчет изгибаемых элементов металлических конструкций на прочность. </w:t>
      </w:r>
    </w:p>
    <w:p w14:paraId="484C6DA5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28. Расчет изгибаемых металлических конструкций по деформациям. </w:t>
      </w:r>
    </w:p>
    <w:p w14:paraId="0F9680E6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29. Расчет и конструирование сварных соединений элементов металлических конструкций. </w:t>
      </w:r>
    </w:p>
    <w:p w14:paraId="57FA8405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lastRenderedPageBreak/>
        <w:t xml:space="preserve">30. Расчет и конструирование заклепочных соединений стальных конструкций. </w:t>
      </w:r>
    </w:p>
    <w:p w14:paraId="7B6A443A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31. Расчет и конструирование болтовых соединений. </w:t>
      </w:r>
    </w:p>
    <w:p w14:paraId="423AF0A8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32. Основы расчета и конструирования металлических колонн. </w:t>
      </w:r>
    </w:p>
    <w:p w14:paraId="31F3E831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33. Древесина как конструктивный материал. Достоинства и недостатки. </w:t>
      </w:r>
    </w:p>
    <w:p w14:paraId="516552F3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34. Факторы, влияющие на прочность древесины. </w:t>
      </w:r>
    </w:p>
    <w:p w14:paraId="3311C4F2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35. Конструктивные и химические меры борьбы с гниением и пожарной опасностью. </w:t>
      </w:r>
    </w:p>
    <w:p w14:paraId="394C66E8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36. Основы расчета элементов деревянных конструкций на центральное и внецентренное растяжение. </w:t>
      </w:r>
    </w:p>
    <w:p w14:paraId="7694FEE5" w14:textId="77777777" w:rsidR="0071654B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37. Основы расчета элементов деревянных конструкций на центральное и внецентренное сжатие. </w:t>
      </w:r>
    </w:p>
    <w:p w14:paraId="1B782A99" w14:textId="77777777" w:rsidR="0071654B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38. Расчет изгибаемых элементов деревянных конструкций на прочность и деформативность. </w:t>
      </w:r>
    </w:p>
    <w:p w14:paraId="6371B7E1" w14:textId="77777777" w:rsidR="0071654B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39. Классификация различных видов соединений деревянных конструкций. </w:t>
      </w:r>
    </w:p>
    <w:p w14:paraId="7B441E64" w14:textId="77777777" w:rsidR="0071654B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40. Соединение деревянных конструкций на лобовой врубке. </w:t>
      </w:r>
    </w:p>
    <w:p w14:paraId="5998EF9F" w14:textId="7C6EDCD2" w:rsidR="0071654B" w:rsidRDefault="00C67FB6" w:rsidP="0071654B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41. Виды клеевых балок. Расчет и конструирование. </w:t>
      </w:r>
    </w:p>
    <w:p w14:paraId="41BC5C79" w14:textId="77777777" w:rsidR="0071654B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42. Клеевые арки и рамы. </w:t>
      </w:r>
    </w:p>
    <w:p w14:paraId="5D094B1A" w14:textId="77777777" w:rsidR="0071654B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43. Сборные клееные сегментные фермы. Расчет и конструирование. Узлы. </w:t>
      </w:r>
    </w:p>
    <w:p w14:paraId="6EED8B60" w14:textId="350E4C54" w:rsidR="00B45799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>44. Деревянные стойки. Расчет и конструирование</w:t>
      </w:r>
      <w:r w:rsidR="0071654B">
        <w:rPr>
          <w:rFonts w:ascii="Times New Roman" w:hAnsi="Times New Roman"/>
          <w:sz w:val="24"/>
          <w:szCs w:val="24"/>
        </w:rPr>
        <w:t>.</w:t>
      </w:r>
    </w:p>
    <w:p w14:paraId="4D28E60D" w14:textId="60A1B3E4" w:rsidR="0071654B" w:rsidRDefault="0071654B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</w:p>
    <w:p w14:paraId="367F140F" w14:textId="359548E4" w:rsidR="00E857C2" w:rsidRDefault="00E857C2" w:rsidP="00C67FB6">
      <w:pPr>
        <w:spacing w:after="0" w:line="240" w:lineRule="auto"/>
        <w:ind w:firstLine="708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iCs/>
          <w:sz w:val="24"/>
          <w:szCs w:val="24"/>
        </w:rPr>
        <w:t>Архитектура транспортных сооружений</w:t>
      </w:r>
    </w:p>
    <w:p w14:paraId="3D4C4CCC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1. Общие сведения об архитектуре.</w:t>
      </w:r>
    </w:p>
    <w:p w14:paraId="332B0C85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2. Основные памятники архитектуры Древнего Египта.</w:t>
      </w:r>
    </w:p>
    <w:p w14:paraId="158C1F10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3. Строительные приемы и конструкции, используемые в Древнем Египте.</w:t>
      </w:r>
    </w:p>
    <w:p w14:paraId="3B906CFF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4. Стоечно-балочная система и египетский ордер.</w:t>
      </w:r>
    </w:p>
    <w:p w14:paraId="2EB257B7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5. Погребальные строения Древнего Египта. Мастабы, пирамиды, храмы.</w:t>
      </w:r>
    </w:p>
    <w:p w14:paraId="0ADBE299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6. Архитектура Месопотамии. Строительные конструкции и материалы.</w:t>
      </w:r>
    </w:p>
    <w:p w14:paraId="3090B643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7. Основные периоды развития архитектуры Древней Греции.</w:t>
      </w:r>
    </w:p>
    <w:p w14:paraId="3AAD0866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8. Развитие архитектурно-строительной науки Древней Греции, строительные материалы и конструкции.</w:t>
      </w:r>
    </w:p>
    <w:p w14:paraId="1B2805A7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9. Древнегреческая ордерная система.</w:t>
      </w:r>
    </w:p>
    <w:p w14:paraId="696D8DEA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10. Греческие храмы. Главный храм афинского Акрополя - Парфенон.</w:t>
      </w:r>
    </w:p>
    <w:p w14:paraId="2AEA3754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11. Основные периоды развития архитектуры Древнего Рима.</w:t>
      </w:r>
    </w:p>
    <w:p w14:paraId="76596BE0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12. Строительные материалы и конструкции Древнего Рима. Римский бетон, арочно-стоечные конструкции.</w:t>
      </w:r>
    </w:p>
    <w:p w14:paraId="5F8C72D3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13. Виртувий – архитектор, инженер Древнего Рима.</w:t>
      </w:r>
    </w:p>
    <w:p w14:paraId="2A1DEBA2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14. Ордерная система Древнего Рима.</w:t>
      </w:r>
    </w:p>
    <w:p w14:paraId="58E57DAB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15. Императорские форумы Древнего Рима.</w:t>
      </w:r>
    </w:p>
    <w:p w14:paraId="7712DE76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16. Императорские храмы. Римский Пантеон.</w:t>
      </w:r>
    </w:p>
    <w:p w14:paraId="29ED50CD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17. Театры и амфитеатры. Колизей.</w:t>
      </w:r>
    </w:p>
    <w:p w14:paraId="10418CBC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18. Инженерные сооружения Древнего Рима. Дороги, мосты, акведуки.</w:t>
      </w:r>
    </w:p>
    <w:p w14:paraId="3DC0CDFB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19. Архитектура Византии.</w:t>
      </w:r>
    </w:p>
    <w:p w14:paraId="28AAED2D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20. Архитектура Древней Руси.</w:t>
      </w:r>
    </w:p>
    <w:p w14:paraId="4059ACC4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21. Романская архитектура.</w:t>
      </w:r>
    </w:p>
    <w:p w14:paraId="4B45B7BD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22. Готическая архитектура.</w:t>
      </w:r>
    </w:p>
    <w:p w14:paraId="4CA6B403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23. Средневековые мосты.</w:t>
      </w:r>
    </w:p>
    <w:p w14:paraId="3254B593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24. Архитектура Ренессанса.</w:t>
      </w:r>
    </w:p>
    <w:p w14:paraId="76C6A41D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25. Архитектура Борокко.</w:t>
      </w:r>
    </w:p>
    <w:p w14:paraId="3D92D2F6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26. Русское Барокко.</w:t>
      </w:r>
    </w:p>
    <w:p w14:paraId="44B40CE5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27. Архитектура классицизма.</w:t>
      </w:r>
    </w:p>
    <w:p w14:paraId="4A5F8BC0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28. Особенности развития архитектуры 19-20 веков. Развитие строительной науки.</w:t>
      </w:r>
    </w:p>
    <w:p w14:paraId="4E81276E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29. Архитектурные стили Эклектика, Модерн.</w:t>
      </w:r>
    </w:p>
    <w:p w14:paraId="4BD28944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30. Архитектура зарубежных мостов начала 19 в.</w:t>
      </w:r>
    </w:p>
    <w:p w14:paraId="66E8DB87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31. Архитектура отечественных мостов начала 19 в.</w:t>
      </w:r>
    </w:p>
    <w:p w14:paraId="0E3AC47B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32. Особенности формообразования мостов.</w:t>
      </w:r>
    </w:p>
    <w:p w14:paraId="7F904E83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33. Малые архитектурные формы и их значение в архитектуре мостов.</w:t>
      </w:r>
    </w:p>
    <w:p w14:paraId="5E2101C2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34. Основные тектонические системы мостов.</w:t>
      </w:r>
    </w:p>
    <w:p w14:paraId="334D4738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35. Архитектурно-компоновочные решения металлических балочных мостов.</w:t>
      </w:r>
    </w:p>
    <w:p w14:paraId="36B1FDB8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36. Архитектурно-компоновочные решения металлических рамных мостов.</w:t>
      </w:r>
    </w:p>
    <w:p w14:paraId="655F5588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lastRenderedPageBreak/>
        <w:t>37. Архитектурно-компоновочные решения металлических арочных мостов.</w:t>
      </w:r>
    </w:p>
    <w:p w14:paraId="15612C82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38. Архитектурные особенности висячих и вантовых мостов.</w:t>
      </w:r>
    </w:p>
    <w:p w14:paraId="4BF5327F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39. Эволюция развития железобетонных мостов.</w:t>
      </w:r>
    </w:p>
    <w:p w14:paraId="189EFF9E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40. Архитектурно-компоновочные решения балочных мостов.</w:t>
      </w:r>
    </w:p>
    <w:p w14:paraId="26C0FCD5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41. Формообразование рамных железобетонных мостов.</w:t>
      </w:r>
    </w:p>
    <w:p w14:paraId="54B04634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42. Арочные железобетонные мосты, Типы арочных мостов.</w:t>
      </w:r>
    </w:p>
    <w:p w14:paraId="09821608" w14:textId="77777777" w:rsidR="00E857C2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43. Архитектурные особенности железобетонных вантовых мостов</w:t>
      </w:r>
    </w:p>
    <w:p w14:paraId="3B1A24A7" w14:textId="77777777" w:rsidR="00E857C2" w:rsidRDefault="00E857C2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</w:p>
    <w:p w14:paraId="42E534D4" w14:textId="3995539D" w:rsidR="00F2603A" w:rsidRPr="00EB30A6" w:rsidRDefault="00F2603A" w:rsidP="00F2603A">
      <w:pPr>
        <w:spacing w:after="0" w:line="240" w:lineRule="auto"/>
        <w:ind w:firstLine="708"/>
        <w:jc w:val="both"/>
        <w:rPr>
          <w:rFonts w:ascii="Times New Roman" w:hAnsi="Times New Roman"/>
          <w:b/>
          <w:bCs/>
          <w:sz w:val="24"/>
          <w:szCs w:val="24"/>
        </w:rPr>
      </w:pPr>
      <w:r w:rsidRPr="00EB30A6">
        <w:rPr>
          <w:rFonts w:ascii="Times New Roman" w:hAnsi="Times New Roman"/>
          <w:b/>
          <w:bCs/>
          <w:sz w:val="24"/>
          <w:szCs w:val="24"/>
        </w:rPr>
        <w:t xml:space="preserve">Тема </w:t>
      </w:r>
      <w:r w:rsidR="00E857C2">
        <w:rPr>
          <w:rFonts w:ascii="Times New Roman" w:hAnsi="Times New Roman"/>
          <w:b/>
          <w:bCs/>
          <w:sz w:val="24"/>
          <w:szCs w:val="24"/>
        </w:rPr>
        <w:t>контрольной работы</w:t>
      </w:r>
      <w:r w:rsidRPr="00EB30A6">
        <w:rPr>
          <w:rFonts w:ascii="Times New Roman" w:hAnsi="Times New Roman"/>
          <w:b/>
          <w:bCs/>
          <w:sz w:val="24"/>
          <w:szCs w:val="24"/>
        </w:rPr>
        <w:t>: «Сборное перекрытие многоэтажного промышленного здания с неполным каркасом»</w:t>
      </w:r>
    </w:p>
    <w:p w14:paraId="6E288F71" w14:textId="77777777" w:rsidR="00F2603A" w:rsidRDefault="00F2603A" w:rsidP="00F2603A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Содержание:</w:t>
      </w:r>
    </w:p>
    <w:p w14:paraId="2513C781" w14:textId="77777777" w:rsidR="00F2603A" w:rsidRPr="00EB30A6" w:rsidRDefault="00F2603A" w:rsidP="00F2603A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EB30A6">
        <w:rPr>
          <w:rFonts w:ascii="Times New Roman" w:hAnsi="Times New Roman"/>
          <w:sz w:val="24"/>
          <w:szCs w:val="24"/>
        </w:rPr>
        <w:t>1.</w:t>
      </w:r>
      <w:r w:rsidRPr="00EB30A6">
        <w:rPr>
          <w:rFonts w:ascii="Times New Roman" w:hAnsi="Times New Roman"/>
          <w:sz w:val="24"/>
          <w:szCs w:val="24"/>
        </w:rPr>
        <w:tab/>
        <w:t>Исходные данные.</w:t>
      </w:r>
    </w:p>
    <w:p w14:paraId="02D9779C" w14:textId="77777777" w:rsidR="00F2603A" w:rsidRPr="00EB30A6" w:rsidRDefault="00F2603A" w:rsidP="00F2603A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EB30A6">
        <w:rPr>
          <w:rFonts w:ascii="Times New Roman" w:hAnsi="Times New Roman"/>
          <w:sz w:val="24"/>
          <w:szCs w:val="24"/>
        </w:rPr>
        <w:t>2.</w:t>
      </w:r>
      <w:r w:rsidRPr="00EB30A6">
        <w:rPr>
          <w:rFonts w:ascii="Times New Roman" w:hAnsi="Times New Roman"/>
          <w:sz w:val="24"/>
          <w:szCs w:val="24"/>
        </w:rPr>
        <w:tab/>
        <w:t>Компоновка сборного перекрытия.</w:t>
      </w:r>
    </w:p>
    <w:p w14:paraId="6BCE43AE" w14:textId="77777777" w:rsidR="00F2603A" w:rsidRPr="00EB30A6" w:rsidRDefault="00F2603A" w:rsidP="00F2603A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EB30A6">
        <w:rPr>
          <w:rFonts w:ascii="Times New Roman" w:hAnsi="Times New Roman"/>
          <w:sz w:val="24"/>
          <w:szCs w:val="24"/>
        </w:rPr>
        <w:t>3.</w:t>
      </w:r>
      <w:r w:rsidRPr="00EB30A6">
        <w:rPr>
          <w:rFonts w:ascii="Times New Roman" w:hAnsi="Times New Roman"/>
          <w:sz w:val="24"/>
          <w:szCs w:val="24"/>
        </w:rPr>
        <w:tab/>
        <w:t>Расчёт панели перекрытия.</w:t>
      </w:r>
    </w:p>
    <w:p w14:paraId="63076A44" w14:textId="77777777" w:rsidR="00F2603A" w:rsidRPr="00EB30A6" w:rsidRDefault="00F2603A" w:rsidP="00F2603A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EB30A6">
        <w:rPr>
          <w:rFonts w:ascii="Times New Roman" w:hAnsi="Times New Roman"/>
          <w:sz w:val="24"/>
          <w:szCs w:val="24"/>
        </w:rPr>
        <w:t>4.</w:t>
      </w:r>
      <w:r w:rsidRPr="00EB30A6">
        <w:rPr>
          <w:rFonts w:ascii="Times New Roman" w:hAnsi="Times New Roman"/>
          <w:sz w:val="24"/>
          <w:szCs w:val="24"/>
        </w:rPr>
        <w:tab/>
        <w:t>Расчёт ригеля.</w:t>
      </w:r>
    </w:p>
    <w:p w14:paraId="2E848D71" w14:textId="77777777" w:rsidR="00F2603A" w:rsidRPr="00EB30A6" w:rsidRDefault="00F2603A" w:rsidP="00F2603A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EB30A6">
        <w:rPr>
          <w:rFonts w:ascii="Times New Roman" w:hAnsi="Times New Roman"/>
          <w:sz w:val="24"/>
          <w:szCs w:val="24"/>
        </w:rPr>
        <w:t>5.</w:t>
      </w:r>
      <w:r w:rsidRPr="00EB30A6">
        <w:rPr>
          <w:rFonts w:ascii="Times New Roman" w:hAnsi="Times New Roman"/>
          <w:sz w:val="24"/>
          <w:szCs w:val="24"/>
        </w:rPr>
        <w:tab/>
        <w:t>Расчёт колонны.</w:t>
      </w:r>
    </w:p>
    <w:p w14:paraId="2E33009E" w14:textId="77777777" w:rsidR="00F2603A" w:rsidRPr="00EB30A6" w:rsidRDefault="00F2603A" w:rsidP="00F2603A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EB30A6">
        <w:rPr>
          <w:rFonts w:ascii="Times New Roman" w:hAnsi="Times New Roman"/>
          <w:sz w:val="24"/>
          <w:szCs w:val="24"/>
        </w:rPr>
        <w:t>6.</w:t>
      </w:r>
      <w:r w:rsidRPr="00EB30A6">
        <w:rPr>
          <w:rFonts w:ascii="Times New Roman" w:hAnsi="Times New Roman"/>
          <w:sz w:val="24"/>
          <w:szCs w:val="24"/>
        </w:rPr>
        <w:tab/>
        <w:t>Расчёт фундамента.</w:t>
      </w:r>
    </w:p>
    <w:p w14:paraId="75AB7BB2" w14:textId="0EED2068" w:rsidR="00F2603A" w:rsidRPr="00EB30A6" w:rsidRDefault="00F2603A" w:rsidP="00F2603A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EB30A6">
        <w:rPr>
          <w:rFonts w:ascii="Times New Roman" w:hAnsi="Times New Roman"/>
          <w:sz w:val="24"/>
          <w:szCs w:val="24"/>
        </w:rPr>
        <w:t xml:space="preserve">   Графическая часть </w:t>
      </w:r>
      <w:r>
        <w:rPr>
          <w:rFonts w:ascii="Times New Roman" w:hAnsi="Times New Roman"/>
          <w:sz w:val="24"/>
          <w:szCs w:val="24"/>
        </w:rPr>
        <w:t>проекта</w:t>
      </w:r>
      <w:r w:rsidRPr="00EB30A6">
        <w:rPr>
          <w:rFonts w:ascii="Times New Roman" w:hAnsi="Times New Roman"/>
          <w:sz w:val="24"/>
          <w:szCs w:val="24"/>
        </w:rPr>
        <w:t xml:space="preserve"> должна содержать следующие чертежи:</w:t>
      </w:r>
    </w:p>
    <w:p w14:paraId="4EB554BF" w14:textId="77777777" w:rsidR="00F2603A" w:rsidRPr="00EB30A6" w:rsidRDefault="00F2603A" w:rsidP="00F2603A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EB30A6">
        <w:rPr>
          <w:rFonts w:ascii="Times New Roman" w:hAnsi="Times New Roman"/>
          <w:sz w:val="24"/>
          <w:szCs w:val="24"/>
        </w:rPr>
        <w:t>1.</w:t>
      </w:r>
      <w:r w:rsidRPr="00EB30A6">
        <w:rPr>
          <w:rFonts w:ascii="Times New Roman" w:hAnsi="Times New Roman"/>
          <w:sz w:val="24"/>
          <w:szCs w:val="24"/>
        </w:rPr>
        <w:tab/>
        <w:t>Схема расположения сборных железобетонных конструкций.</w:t>
      </w:r>
    </w:p>
    <w:p w14:paraId="1D81119C" w14:textId="77777777" w:rsidR="00F2603A" w:rsidRPr="00EB30A6" w:rsidRDefault="00F2603A" w:rsidP="00F2603A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EB30A6">
        <w:rPr>
          <w:rFonts w:ascii="Times New Roman" w:hAnsi="Times New Roman"/>
          <w:sz w:val="24"/>
          <w:szCs w:val="24"/>
        </w:rPr>
        <w:t>2.</w:t>
      </w:r>
      <w:r w:rsidRPr="00EB30A6">
        <w:rPr>
          <w:rFonts w:ascii="Times New Roman" w:hAnsi="Times New Roman"/>
          <w:sz w:val="24"/>
          <w:szCs w:val="24"/>
        </w:rPr>
        <w:tab/>
        <w:t>Рабочие чертежи панели перекрытия.</w:t>
      </w:r>
    </w:p>
    <w:p w14:paraId="7B8D4890" w14:textId="77777777" w:rsidR="00F2603A" w:rsidRPr="00EB30A6" w:rsidRDefault="00F2603A" w:rsidP="00F2603A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EB30A6">
        <w:rPr>
          <w:rFonts w:ascii="Times New Roman" w:hAnsi="Times New Roman"/>
          <w:sz w:val="24"/>
          <w:szCs w:val="24"/>
        </w:rPr>
        <w:t>3.</w:t>
      </w:r>
      <w:r w:rsidRPr="00EB30A6">
        <w:rPr>
          <w:rFonts w:ascii="Times New Roman" w:hAnsi="Times New Roman"/>
          <w:sz w:val="24"/>
          <w:szCs w:val="24"/>
        </w:rPr>
        <w:tab/>
        <w:t>Рабочие чертежи ригеля с построением эпюры материалов.</w:t>
      </w:r>
    </w:p>
    <w:p w14:paraId="7625B3AC" w14:textId="77777777" w:rsidR="00F2603A" w:rsidRPr="00C67FB6" w:rsidRDefault="00F2603A" w:rsidP="00F2603A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EB30A6">
        <w:rPr>
          <w:rFonts w:ascii="Times New Roman" w:hAnsi="Times New Roman"/>
          <w:sz w:val="24"/>
          <w:szCs w:val="24"/>
        </w:rPr>
        <w:t>4.</w:t>
      </w:r>
      <w:r w:rsidRPr="00EB30A6">
        <w:rPr>
          <w:rFonts w:ascii="Times New Roman" w:hAnsi="Times New Roman"/>
          <w:sz w:val="24"/>
          <w:szCs w:val="24"/>
        </w:rPr>
        <w:tab/>
        <w:t>Рабочие чертежи колонны и фундамента.</w:t>
      </w:r>
    </w:p>
    <w:p w14:paraId="2A4AAB3E" w14:textId="77777777" w:rsidR="00F2603A" w:rsidRPr="00C67FB6" w:rsidRDefault="00F2603A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</w:p>
    <w:p w14:paraId="6535E20B" w14:textId="77777777" w:rsidR="00EB53E1" w:rsidRPr="009E1016" w:rsidRDefault="00B24C1F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3. </w:t>
      </w:r>
      <w:r w:rsidR="00D435AD" w:rsidRPr="009E1016">
        <w:rPr>
          <w:rFonts w:ascii="Times New Roman" w:hAnsi="Times New Roman"/>
          <w:b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6535E20C" w14:textId="77777777" w:rsidR="00D435AD" w:rsidRPr="009E1016" w:rsidRDefault="00D435AD" w:rsidP="000B1C7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14:paraId="6535E20D" w14:textId="77777777" w:rsidR="000B1C71" w:rsidRPr="009E1016" w:rsidRDefault="00F22904" w:rsidP="009005DF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6535E20E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535E20F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«отлично»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</w:t>
      </w:r>
      <w:r w:rsidR="00F22904" w:rsidRPr="009E1016">
        <w:rPr>
          <w:rFonts w:ascii="Times New Roman" w:hAnsi="Times New Roman"/>
          <w:sz w:val="24"/>
          <w:szCs w:val="24"/>
        </w:rPr>
        <w:t>составляет</w:t>
      </w:r>
      <w:r w:rsidRPr="009E1016">
        <w:rPr>
          <w:rFonts w:ascii="Times New Roman" w:hAnsi="Times New Roman"/>
          <w:sz w:val="24"/>
          <w:szCs w:val="24"/>
        </w:rPr>
        <w:t xml:space="preserve"> 100 – 90% от общего объёма заданных вопросов;</w:t>
      </w:r>
    </w:p>
    <w:p w14:paraId="6535E210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«хорошо»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– 89 – 76% от общего объёма заданных вопросов</w:t>
      </w:r>
      <w:r w:rsidR="00F22904" w:rsidRPr="009E1016">
        <w:rPr>
          <w:rFonts w:ascii="Times New Roman" w:hAnsi="Times New Roman"/>
          <w:sz w:val="24"/>
          <w:szCs w:val="24"/>
        </w:rPr>
        <w:t>;</w:t>
      </w:r>
    </w:p>
    <w:p w14:paraId="6535E211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</w:t>
      </w:r>
      <w:r w:rsidR="00F22904" w:rsidRPr="009E1016">
        <w:rPr>
          <w:rFonts w:ascii="Times New Roman" w:hAnsi="Times New Roman"/>
          <w:sz w:val="24"/>
          <w:szCs w:val="24"/>
        </w:rPr>
        <w:t>;</w:t>
      </w:r>
    </w:p>
    <w:p w14:paraId="6535E212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«неудовлетворительно»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– менее 60% от общего объёма заданных вопросов.</w:t>
      </w:r>
    </w:p>
    <w:p w14:paraId="6535E213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535E214" w14:textId="400E9E75" w:rsidR="000327BD" w:rsidRPr="009E1016" w:rsidRDefault="00F22904" w:rsidP="009005DF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 xml:space="preserve">Критерии формирования оценок по </w:t>
      </w:r>
      <w:r w:rsidR="00B910B1" w:rsidRPr="009E1016">
        <w:rPr>
          <w:rFonts w:ascii="Times New Roman" w:eastAsia="Times New Roman" w:hAnsi="Times New Roman"/>
          <w:b/>
          <w:sz w:val="24"/>
          <w:szCs w:val="24"/>
        </w:rPr>
        <w:t>результатам выполнения заданий</w:t>
      </w:r>
      <w:r w:rsidR="00BC52C4">
        <w:rPr>
          <w:rFonts w:ascii="Times New Roman" w:eastAsia="Times New Roman" w:hAnsi="Times New Roman"/>
          <w:b/>
          <w:sz w:val="24"/>
          <w:szCs w:val="24"/>
        </w:rPr>
        <w:t xml:space="preserve"> (контрольная работа)</w:t>
      </w:r>
    </w:p>
    <w:p w14:paraId="6535E215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535E216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6535E217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6535E218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="00C86E60" w:rsidRPr="00A8097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6535E219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</w:t>
      </w:r>
      <w:r w:rsidR="00B76696"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«удовлетворительно»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или правильно выполнено менее 2/3 всей работы.</w:t>
      </w:r>
    </w:p>
    <w:p w14:paraId="6535E21A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Виды ошибок: </w:t>
      </w:r>
    </w:p>
    <w:p w14:paraId="6535E21B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грубые ошибки: незнание основных понятий, правил, </w:t>
      </w:r>
      <w:r w:rsidR="005A5D95"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н</w:t>
      </w: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орм; незнание приемов решения задач; ошибки, показывающие неправильное понимание условия предложенного задания.</w:t>
      </w:r>
    </w:p>
    <w:p w14:paraId="6535E21C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6535E21D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недочеты: нерациональные приемы </w:t>
      </w:r>
      <w:r w:rsidR="00B910B1"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выполнения задания</w:t>
      </w: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; отдельные погрешности в формулировке выводов; небрежное выполнение задания.</w:t>
      </w:r>
    </w:p>
    <w:p w14:paraId="6535E21E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013E53B1" w14:textId="77777777" w:rsidR="00922D61" w:rsidRDefault="00922D61" w:rsidP="00922D61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  <w:lastRenderedPageBreak/>
        <w:t>Критерии формирования оценок по зачету</w:t>
      </w:r>
    </w:p>
    <w:p w14:paraId="4F1D54A3" w14:textId="77777777" w:rsidR="00922D61" w:rsidRDefault="00922D61" w:rsidP="00922D61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</w:p>
    <w:p w14:paraId="3344D8EB" w14:textId="77777777" w:rsidR="00922D61" w:rsidRDefault="00922D61" w:rsidP="00922D61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  <w:t>«Зачтено»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- обучающийся демонстрирует знание основных разделов программы изучаемого курса: его базовых понятий и фундаментальных проблем; приобрел необходимые умения и навыки, освоил вопросы практического применения полученных знаний, не допустил фактических ошибок при ответе, достаточно последовательно и логично излагает теоретический материал, допуская лишь незначительные нарушения последовательности изложения и некоторые неточности.</w:t>
      </w:r>
    </w:p>
    <w:p w14:paraId="73427D4B" w14:textId="77777777" w:rsidR="00922D61" w:rsidRDefault="00922D61" w:rsidP="00922D61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  <w:t>«Не зачтено»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- выставляется в том случае, когда обучающийся демонстрирует фрагментарные знания основных разделов программы изучаемого курса: его базовых понятий и фундаментальных проблем. У экзаменуемого слабо выражена способность к самостоятельному аналитическому мышлению, имеются затруднения в изложении материала, отсутствуют необходимые умения и навыки, допущены грубые ошибки и незнание терминологии, отказ отвечать на дополнительные вопросы, знание которых необходимо для получения положительной оценки.</w:t>
      </w:r>
    </w:p>
    <w:p w14:paraId="13AFC95E" w14:textId="2952F9C5" w:rsidR="000461FC" w:rsidRDefault="000461FC" w:rsidP="000461FC">
      <w:pPr>
        <w:pStyle w:val="a6"/>
        <w:widowControl w:val="0"/>
        <w:autoSpaceDE w:val="0"/>
        <w:autoSpaceDN w:val="0"/>
        <w:adjustRightInd w:val="0"/>
        <w:spacing w:after="0" w:line="240" w:lineRule="auto"/>
        <w:ind w:left="908" w:right="130"/>
        <w:rPr>
          <w:rFonts w:ascii="Times New Roman" w:hAnsi="Times New Roman"/>
          <w:b/>
          <w:color w:val="000000"/>
          <w:sz w:val="24"/>
          <w:szCs w:val="24"/>
        </w:rPr>
      </w:pPr>
    </w:p>
    <w:p w14:paraId="6535E274" w14:textId="23C1DE21" w:rsidR="00193002" w:rsidRPr="00115836" w:rsidRDefault="00193002" w:rsidP="00652BE5">
      <w:pPr>
        <w:pStyle w:val="a6"/>
        <w:autoSpaceDE w:val="0"/>
        <w:autoSpaceDN w:val="0"/>
        <w:adjustRightInd w:val="0"/>
        <w:spacing w:after="0" w:line="240" w:lineRule="auto"/>
        <w:ind w:left="908"/>
        <w:jc w:val="both"/>
        <w:rPr>
          <w:rFonts w:ascii="Times New Roman" w:hAnsi="Times New Roman"/>
          <w:i/>
          <w:color w:val="000000"/>
          <w:sz w:val="28"/>
          <w:szCs w:val="28"/>
        </w:rPr>
      </w:pPr>
    </w:p>
    <w:sectPr w:rsidR="00193002" w:rsidRPr="00115836" w:rsidSect="00EC2DE1">
      <w:pgSz w:w="11907" w:h="16839"/>
      <w:pgMar w:top="567" w:right="567" w:bottom="567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1A0EC0" w14:textId="77777777" w:rsidR="000C4D25" w:rsidRDefault="000C4D25" w:rsidP="00EE3C25">
      <w:pPr>
        <w:spacing w:after="0" w:line="240" w:lineRule="auto"/>
      </w:pPr>
      <w:r>
        <w:separator/>
      </w:r>
    </w:p>
  </w:endnote>
  <w:endnote w:type="continuationSeparator" w:id="0">
    <w:p w14:paraId="3E03B1EB" w14:textId="77777777" w:rsidR="000C4D25" w:rsidRDefault="000C4D25" w:rsidP="00EE3C25">
      <w:pPr>
        <w:spacing w:after="0" w:line="240" w:lineRule="auto"/>
      </w:pPr>
      <w:r>
        <w:continuationSeparator/>
      </w:r>
    </w:p>
  </w:endnote>
  <w:endnote w:type="continuationNotice" w:id="1">
    <w:p w14:paraId="18FA1FE7" w14:textId="77777777" w:rsidR="000C4D25" w:rsidRDefault="000C4D25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9C461C4" w14:textId="77777777" w:rsidR="000C4D25" w:rsidRDefault="000C4D25" w:rsidP="00EE3C25">
      <w:pPr>
        <w:spacing w:after="0" w:line="240" w:lineRule="auto"/>
      </w:pPr>
      <w:r>
        <w:separator/>
      </w:r>
    </w:p>
  </w:footnote>
  <w:footnote w:type="continuationSeparator" w:id="0">
    <w:p w14:paraId="71AB8C8E" w14:textId="77777777" w:rsidR="000C4D25" w:rsidRDefault="000C4D25" w:rsidP="00EE3C25">
      <w:pPr>
        <w:spacing w:after="0" w:line="240" w:lineRule="auto"/>
      </w:pPr>
      <w:r>
        <w:continuationSeparator/>
      </w:r>
    </w:p>
  </w:footnote>
  <w:footnote w:type="continuationNotice" w:id="1">
    <w:p w14:paraId="6738ADEC" w14:textId="77777777" w:rsidR="000C4D25" w:rsidRDefault="000C4D25">
      <w:pPr>
        <w:spacing w:after="0" w:line="240" w:lineRule="auto"/>
      </w:pPr>
    </w:p>
  </w:footnote>
  <w:footnote w:id="2">
    <w:p w14:paraId="6535E27D" w14:textId="77777777" w:rsidR="00AC729B" w:rsidRPr="00A80977" w:rsidRDefault="00AC729B" w:rsidP="00544B2D">
      <w:pPr>
        <w:pStyle w:val="ab"/>
        <w:jc w:val="both"/>
        <w:rPr>
          <w:rFonts w:ascii="Times New Roman" w:hAnsi="Times New Roman" w:cs="Times New Roman"/>
        </w:rPr>
      </w:pPr>
      <w:r w:rsidRPr="00A80977">
        <w:rPr>
          <w:rStyle w:val="ad"/>
        </w:rPr>
        <w:footnoteRef/>
      </w:r>
      <w:r w:rsidRPr="00A80977">
        <w:t xml:space="preserve"> </w:t>
      </w:r>
      <w:r w:rsidRPr="00A80977">
        <w:rPr>
          <w:rFonts w:ascii="Times New Roman" w:hAnsi="Times New Roman" w:cs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384A11"/>
    <w:multiLevelType w:val="hybridMultilevel"/>
    <w:tmpl w:val="60FAB514"/>
    <w:lvl w:ilvl="0" w:tplc="78224C5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BC46D4D"/>
    <w:multiLevelType w:val="hybridMultilevel"/>
    <w:tmpl w:val="38A43F5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20476E4E"/>
    <w:multiLevelType w:val="hybridMultilevel"/>
    <w:tmpl w:val="D6C6F3FC"/>
    <w:lvl w:ilvl="0" w:tplc="9286BC6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5" w15:restartNumberingAfterBreak="0">
    <w:nsid w:val="27D85334"/>
    <w:multiLevelType w:val="multilevel"/>
    <w:tmpl w:val="5308B06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6" w15:restartNumberingAfterBreak="0">
    <w:nsid w:val="30A97AB0"/>
    <w:multiLevelType w:val="hybridMultilevel"/>
    <w:tmpl w:val="E3A02E3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1733F68"/>
    <w:multiLevelType w:val="hybridMultilevel"/>
    <w:tmpl w:val="3244E1C2"/>
    <w:lvl w:ilvl="0" w:tplc="4BF21A2A">
      <w:start w:val="1"/>
      <w:numFmt w:val="decimal"/>
      <w:lvlText w:val="%1."/>
      <w:lvlJc w:val="left"/>
      <w:pPr>
        <w:tabs>
          <w:tab w:val="num" w:pos="2771"/>
        </w:tabs>
        <w:ind w:left="2771" w:hanging="360"/>
      </w:pPr>
      <w:rPr>
        <w:rFonts w:hint="default"/>
        <w:b/>
        <w:i/>
      </w:rPr>
    </w:lvl>
    <w:lvl w:ilvl="1" w:tplc="FD844AEE">
      <w:start w:val="1"/>
      <w:numFmt w:val="decimal"/>
      <w:lvlText w:val="%2."/>
      <w:lvlJc w:val="left"/>
      <w:pPr>
        <w:tabs>
          <w:tab w:val="num" w:pos="2370"/>
        </w:tabs>
        <w:ind w:left="237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090"/>
        </w:tabs>
        <w:ind w:left="309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810"/>
        </w:tabs>
        <w:ind w:left="381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530"/>
        </w:tabs>
        <w:ind w:left="453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250"/>
        </w:tabs>
        <w:ind w:left="525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970"/>
        </w:tabs>
        <w:ind w:left="597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690"/>
        </w:tabs>
        <w:ind w:left="669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410"/>
        </w:tabs>
        <w:ind w:left="7410" w:hanging="180"/>
      </w:pPr>
    </w:lvl>
  </w:abstractNum>
  <w:abstractNum w:abstractNumId="8" w15:restartNumberingAfterBreak="0">
    <w:nsid w:val="32826F70"/>
    <w:multiLevelType w:val="hybridMultilevel"/>
    <w:tmpl w:val="A7FE68DA"/>
    <w:lvl w:ilvl="0" w:tplc="E370F504">
      <w:start w:val="1"/>
      <w:numFmt w:val="decimal"/>
      <w:lvlText w:val="%1."/>
      <w:lvlJc w:val="left"/>
      <w:pPr>
        <w:tabs>
          <w:tab w:val="num" w:pos="3247"/>
        </w:tabs>
        <w:ind w:left="3247" w:hanging="360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79"/>
        </w:tabs>
        <w:ind w:left="197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99"/>
        </w:tabs>
        <w:ind w:left="269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19"/>
        </w:tabs>
        <w:ind w:left="341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39"/>
        </w:tabs>
        <w:ind w:left="413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59"/>
        </w:tabs>
        <w:ind w:left="485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79"/>
        </w:tabs>
        <w:ind w:left="557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99"/>
        </w:tabs>
        <w:ind w:left="629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19"/>
        </w:tabs>
        <w:ind w:left="7019" w:hanging="180"/>
      </w:pPr>
    </w:lvl>
  </w:abstractNum>
  <w:abstractNum w:abstractNumId="9" w15:restartNumberingAfterBreak="0">
    <w:nsid w:val="55987364"/>
    <w:multiLevelType w:val="multilevel"/>
    <w:tmpl w:val="D3D63172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  <w:b/>
        <w:i/>
      </w:rPr>
    </w:lvl>
    <w:lvl w:ilvl="1">
      <w:start w:val="3"/>
      <w:numFmt w:val="decimal"/>
      <w:isLgl/>
      <w:lvlText w:val="%1.%2."/>
      <w:lvlJc w:val="left"/>
      <w:pPr>
        <w:ind w:left="1189" w:hanging="48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9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6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6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9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16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692" w:hanging="1800"/>
      </w:pPr>
      <w:rPr>
        <w:rFonts w:hint="default"/>
      </w:rPr>
    </w:lvl>
  </w:abstractNum>
  <w:abstractNum w:abstractNumId="10" w15:restartNumberingAfterBreak="0">
    <w:nsid w:val="642A6090"/>
    <w:multiLevelType w:val="hybridMultilevel"/>
    <w:tmpl w:val="4DE4A838"/>
    <w:lvl w:ilvl="0" w:tplc="B5921EB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1" w15:restartNumberingAfterBreak="0">
    <w:nsid w:val="68AE25A8"/>
    <w:multiLevelType w:val="hybridMultilevel"/>
    <w:tmpl w:val="9BCEBE1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E5E30F5"/>
    <w:multiLevelType w:val="hybridMultilevel"/>
    <w:tmpl w:val="E7DEB2C4"/>
    <w:lvl w:ilvl="0" w:tplc="D396DE76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num w:numId="1">
    <w:abstractNumId w:val="1"/>
  </w:num>
  <w:num w:numId="2">
    <w:abstractNumId w:val="11"/>
  </w:num>
  <w:num w:numId="3">
    <w:abstractNumId w:val="6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2"/>
  </w:num>
  <w:num w:numId="6">
    <w:abstractNumId w:val="9"/>
  </w:num>
  <w:num w:numId="7">
    <w:abstractNumId w:val="7"/>
  </w:num>
  <w:num w:numId="8">
    <w:abstractNumId w:val="8"/>
  </w:num>
  <w:num w:numId="9">
    <w:abstractNumId w:val="4"/>
  </w:num>
  <w:num w:numId="10">
    <w:abstractNumId w:val="10"/>
  </w:num>
  <w:num w:numId="1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5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C2DE1"/>
    <w:rsid w:val="000005B4"/>
    <w:rsid w:val="00001B8A"/>
    <w:rsid w:val="00001C86"/>
    <w:rsid w:val="0000615C"/>
    <w:rsid w:val="00013C81"/>
    <w:rsid w:val="00026163"/>
    <w:rsid w:val="000327BD"/>
    <w:rsid w:val="00036BB0"/>
    <w:rsid w:val="000461FC"/>
    <w:rsid w:val="00050AE8"/>
    <w:rsid w:val="00055E3E"/>
    <w:rsid w:val="00063553"/>
    <w:rsid w:val="0006691F"/>
    <w:rsid w:val="00066AE2"/>
    <w:rsid w:val="000706B6"/>
    <w:rsid w:val="00070E92"/>
    <w:rsid w:val="0007416C"/>
    <w:rsid w:val="00091C47"/>
    <w:rsid w:val="0009397A"/>
    <w:rsid w:val="00094DA5"/>
    <w:rsid w:val="000A5D2F"/>
    <w:rsid w:val="000B1C71"/>
    <w:rsid w:val="000C0257"/>
    <w:rsid w:val="000C4D25"/>
    <w:rsid w:val="000D2AF6"/>
    <w:rsid w:val="000D3EA2"/>
    <w:rsid w:val="000D525F"/>
    <w:rsid w:val="000E25FB"/>
    <w:rsid w:val="000E6783"/>
    <w:rsid w:val="000E75A1"/>
    <w:rsid w:val="001005D8"/>
    <w:rsid w:val="001046F7"/>
    <w:rsid w:val="0010771C"/>
    <w:rsid w:val="00112DB7"/>
    <w:rsid w:val="00115836"/>
    <w:rsid w:val="00120DD0"/>
    <w:rsid w:val="00121F8B"/>
    <w:rsid w:val="001304E6"/>
    <w:rsid w:val="00131AA7"/>
    <w:rsid w:val="00131C7A"/>
    <w:rsid w:val="0013475A"/>
    <w:rsid w:val="00135D1D"/>
    <w:rsid w:val="00137773"/>
    <w:rsid w:val="00137893"/>
    <w:rsid w:val="0014664B"/>
    <w:rsid w:val="001470E9"/>
    <w:rsid w:val="00150AF9"/>
    <w:rsid w:val="0015372D"/>
    <w:rsid w:val="00156951"/>
    <w:rsid w:val="00161F49"/>
    <w:rsid w:val="0016249B"/>
    <w:rsid w:val="001672A0"/>
    <w:rsid w:val="00167A1F"/>
    <w:rsid w:val="0017307B"/>
    <w:rsid w:val="00177C8F"/>
    <w:rsid w:val="00180A7F"/>
    <w:rsid w:val="001816F2"/>
    <w:rsid w:val="00183DAF"/>
    <w:rsid w:val="00193002"/>
    <w:rsid w:val="00197AF7"/>
    <w:rsid w:val="001A24BB"/>
    <w:rsid w:val="001A4A40"/>
    <w:rsid w:val="001C296C"/>
    <w:rsid w:val="001C5064"/>
    <w:rsid w:val="001C5C51"/>
    <w:rsid w:val="001D1DB8"/>
    <w:rsid w:val="001D6E64"/>
    <w:rsid w:val="001D77C6"/>
    <w:rsid w:val="001E037F"/>
    <w:rsid w:val="001E23E3"/>
    <w:rsid w:val="001E2846"/>
    <w:rsid w:val="001E7A5D"/>
    <w:rsid w:val="001E7EA4"/>
    <w:rsid w:val="001F7487"/>
    <w:rsid w:val="00203464"/>
    <w:rsid w:val="002078E6"/>
    <w:rsid w:val="002103AC"/>
    <w:rsid w:val="00215434"/>
    <w:rsid w:val="00216EF0"/>
    <w:rsid w:val="00224284"/>
    <w:rsid w:val="002252A1"/>
    <w:rsid w:val="00227B61"/>
    <w:rsid w:val="002314EE"/>
    <w:rsid w:val="00232383"/>
    <w:rsid w:val="00232FD9"/>
    <w:rsid w:val="00236B7A"/>
    <w:rsid w:val="0024041C"/>
    <w:rsid w:val="002429A4"/>
    <w:rsid w:val="002474F3"/>
    <w:rsid w:val="00247500"/>
    <w:rsid w:val="00257136"/>
    <w:rsid w:val="002578BA"/>
    <w:rsid w:val="0026352D"/>
    <w:rsid w:val="002651B1"/>
    <w:rsid w:val="00274C65"/>
    <w:rsid w:val="0027576C"/>
    <w:rsid w:val="0028257F"/>
    <w:rsid w:val="002833EC"/>
    <w:rsid w:val="00285391"/>
    <w:rsid w:val="002945D8"/>
    <w:rsid w:val="002A75F3"/>
    <w:rsid w:val="002B787F"/>
    <w:rsid w:val="002C2C8C"/>
    <w:rsid w:val="002C35C5"/>
    <w:rsid w:val="002C5147"/>
    <w:rsid w:val="002C6215"/>
    <w:rsid w:val="002D202E"/>
    <w:rsid w:val="002D36E7"/>
    <w:rsid w:val="002E5521"/>
    <w:rsid w:val="0030172C"/>
    <w:rsid w:val="00306FC3"/>
    <w:rsid w:val="00307025"/>
    <w:rsid w:val="003265C2"/>
    <w:rsid w:val="0034217B"/>
    <w:rsid w:val="0035020D"/>
    <w:rsid w:val="00361D7F"/>
    <w:rsid w:val="00364718"/>
    <w:rsid w:val="0036654A"/>
    <w:rsid w:val="003676EB"/>
    <w:rsid w:val="00370C31"/>
    <w:rsid w:val="00377F0F"/>
    <w:rsid w:val="00382157"/>
    <w:rsid w:val="00385258"/>
    <w:rsid w:val="00386731"/>
    <w:rsid w:val="003874C2"/>
    <w:rsid w:val="003877D4"/>
    <w:rsid w:val="00387823"/>
    <w:rsid w:val="003A00D2"/>
    <w:rsid w:val="003A417D"/>
    <w:rsid w:val="003A5ED2"/>
    <w:rsid w:val="003B00CE"/>
    <w:rsid w:val="003B110B"/>
    <w:rsid w:val="003C21A1"/>
    <w:rsid w:val="003D0669"/>
    <w:rsid w:val="003F79CB"/>
    <w:rsid w:val="003F7D8A"/>
    <w:rsid w:val="00400BCD"/>
    <w:rsid w:val="00403390"/>
    <w:rsid w:val="004069AA"/>
    <w:rsid w:val="00407AA0"/>
    <w:rsid w:val="00411921"/>
    <w:rsid w:val="00415A3E"/>
    <w:rsid w:val="00423226"/>
    <w:rsid w:val="004244A7"/>
    <w:rsid w:val="004343CD"/>
    <w:rsid w:val="00434910"/>
    <w:rsid w:val="00436935"/>
    <w:rsid w:val="00445513"/>
    <w:rsid w:val="004535FB"/>
    <w:rsid w:val="0045692D"/>
    <w:rsid w:val="004577F0"/>
    <w:rsid w:val="00473BDF"/>
    <w:rsid w:val="0047463C"/>
    <w:rsid w:val="0047599B"/>
    <w:rsid w:val="004765F4"/>
    <w:rsid w:val="00481535"/>
    <w:rsid w:val="00487108"/>
    <w:rsid w:val="00487149"/>
    <w:rsid w:val="00491B9E"/>
    <w:rsid w:val="004A715D"/>
    <w:rsid w:val="004B007E"/>
    <w:rsid w:val="004C026B"/>
    <w:rsid w:val="004D32B7"/>
    <w:rsid w:val="004E0A69"/>
    <w:rsid w:val="004E6732"/>
    <w:rsid w:val="004F2D0A"/>
    <w:rsid w:val="004F54A0"/>
    <w:rsid w:val="004F70EA"/>
    <w:rsid w:val="00500486"/>
    <w:rsid w:val="00500AA1"/>
    <w:rsid w:val="00504A96"/>
    <w:rsid w:val="00505AE4"/>
    <w:rsid w:val="00506BE8"/>
    <w:rsid w:val="00506CE3"/>
    <w:rsid w:val="00506E5D"/>
    <w:rsid w:val="0051008D"/>
    <w:rsid w:val="0053335C"/>
    <w:rsid w:val="00544B2D"/>
    <w:rsid w:val="00556F44"/>
    <w:rsid w:val="00556FA4"/>
    <w:rsid w:val="00560597"/>
    <w:rsid w:val="00565877"/>
    <w:rsid w:val="00566887"/>
    <w:rsid w:val="00567DFC"/>
    <w:rsid w:val="00571B0A"/>
    <w:rsid w:val="00580FBA"/>
    <w:rsid w:val="00595E13"/>
    <w:rsid w:val="005970E4"/>
    <w:rsid w:val="005A3AD3"/>
    <w:rsid w:val="005A5624"/>
    <w:rsid w:val="005A5D95"/>
    <w:rsid w:val="005B2CE6"/>
    <w:rsid w:val="005B2E48"/>
    <w:rsid w:val="005C143D"/>
    <w:rsid w:val="005E6CF1"/>
    <w:rsid w:val="005F17C8"/>
    <w:rsid w:val="005F2A8E"/>
    <w:rsid w:val="005F58CA"/>
    <w:rsid w:val="006006A2"/>
    <w:rsid w:val="0060281C"/>
    <w:rsid w:val="00605416"/>
    <w:rsid w:val="0061764B"/>
    <w:rsid w:val="00626C93"/>
    <w:rsid w:val="00632314"/>
    <w:rsid w:val="006378AD"/>
    <w:rsid w:val="00637F31"/>
    <w:rsid w:val="006457FA"/>
    <w:rsid w:val="006459F1"/>
    <w:rsid w:val="006477A5"/>
    <w:rsid w:val="00651407"/>
    <w:rsid w:val="0065176B"/>
    <w:rsid w:val="00652BE5"/>
    <w:rsid w:val="00656FA1"/>
    <w:rsid w:val="00660DCB"/>
    <w:rsid w:val="0066249A"/>
    <w:rsid w:val="006625D3"/>
    <w:rsid w:val="006651E9"/>
    <w:rsid w:val="00691B06"/>
    <w:rsid w:val="00692D6C"/>
    <w:rsid w:val="006946C7"/>
    <w:rsid w:val="0069718F"/>
    <w:rsid w:val="006B10C2"/>
    <w:rsid w:val="006B1336"/>
    <w:rsid w:val="006B2D36"/>
    <w:rsid w:val="006B4197"/>
    <w:rsid w:val="006B7AAC"/>
    <w:rsid w:val="006D1091"/>
    <w:rsid w:val="006D31B0"/>
    <w:rsid w:val="006D740D"/>
    <w:rsid w:val="006D778C"/>
    <w:rsid w:val="006E376F"/>
    <w:rsid w:val="006E54F9"/>
    <w:rsid w:val="006E7601"/>
    <w:rsid w:val="006F2272"/>
    <w:rsid w:val="006F60A2"/>
    <w:rsid w:val="006F69F9"/>
    <w:rsid w:val="00707255"/>
    <w:rsid w:val="00707A71"/>
    <w:rsid w:val="007113C8"/>
    <w:rsid w:val="00715F1D"/>
    <w:rsid w:val="0071654B"/>
    <w:rsid w:val="00717AE0"/>
    <w:rsid w:val="007340D3"/>
    <w:rsid w:val="00734914"/>
    <w:rsid w:val="007419C7"/>
    <w:rsid w:val="00742D94"/>
    <w:rsid w:val="00746BB4"/>
    <w:rsid w:val="00760BD1"/>
    <w:rsid w:val="00775E60"/>
    <w:rsid w:val="0078148A"/>
    <w:rsid w:val="00781780"/>
    <w:rsid w:val="007829B5"/>
    <w:rsid w:val="00796F16"/>
    <w:rsid w:val="007A5DF7"/>
    <w:rsid w:val="007A78EC"/>
    <w:rsid w:val="007B36C2"/>
    <w:rsid w:val="007B3908"/>
    <w:rsid w:val="007B6D87"/>
    <w:rsid w:val="007C50F6"/>
    <w:rsid w:val="007C5F8B"/>
    <w:rsid w:val="007D006C"/>
    <w:rsid w:val="007D68E0"/>
    <w:rsid w:val="007E1A27"/>
    <w:rsid w:val="007E1E53"/>
    <w:rsid w:val="007F5768"/>
    <w:rsid w:val="007F7B6B"/>
    <w:rsid w:val="0080343E"/>
    <w:rsid w:val="0081717D"/>
    <w:rsid w:val="0083657B"/>
    <w:rsid w:val="00842B60"/>
    <w:rsid w:val="00847941"/>
    <w:rsid w:val="00847A7D"/>
    <w:rsid w:val="00850130"/>
    <w:rsid w:val="00853EC4"/>
    <w:rsid w:val="00854D07"/>
    <w:rsid w:val="00863198"/>
    <w:rsid w:val="00866E2C"/>
    <w:rsid w:val="00875903"/>
    <w:rsid w:val="0088284B"/>
    <w:rsid w:val="00896F3B"/>
    <w:rsid w:val="00896FD5"/>
    <w:rsid w:val="00897CA4"/>
    <w:rsid w:val="008A0342"/>
    <w:rsid w:val="008B4342"/>
    <w:rsid w:val="008B758B"/>
    <w:rsid w:val="008C166F"/>
    <w:rsid w:val="008C19F3"/>
    <w:rsid w:val="008C1E68"/>
    <w:rsid w:val="008C3823"/>
    <w:rsid w:val="008C4997"/>
    <w:rsid w:val="008D4F66"/>
    <w:rsid w:val="008D5846"/>
    <w:rsid w:val="008D7CD3"/>
    <w:rsid w:val="008E61C5"/>
    <w:rsid w:val="008E6CE7"/>
    <w:rsid w:val="008F4766"/>
    <w:rsid w:val="008F68CD"/>
    <w:rsid w:val="009005DF"/>
    <w:rsid w:val="009065A7"/>
    <w:rsid w:val="00914AAB"/>
    <w:rsid w:val="00922D61"/>
    <w:rsid w:val="00922FC8"/>
    <w:rsid w:val="00930E88"/>
    <w:rsid w:val="00935E67"/>
    <w:rsid w:val="009446ED"/>
    <w:rsid w:val="00944DE2"/>
    <w:rsid w:val="00945170"/>
    <w:rsid w:val="0095184D"/>
    <w:rsid w:val="00955B91"/>
    <w:rsid w:val="00956E19"/>
    <w:rsid w:val="00962748"/>
    <w:rsid w:val="00966AF3"/>
    <w:rsid w:val="0097266E"/>
    <w:rsid w:val="00973FEE"/>
    <w:rsid w:val="0097755D"/>
    <w:rsid w:val="00992F35"/>
    <w:rsid w:val="00995B55"/>
    <w:rsid w:val="009A0A87"/>
    <w:rsid w:val="009A3139"/>
    <w:rsid w:val="009B0AE0"/>
    <w:rsid w:val="009B4FAE"/>
    <w:rsid w:val="009B5FEB"/>
    <w:rsid w:val="009B7CC7"/>
    <w:rsid w:val="009C0F82"/>
    <w:rsid w:val="009C27FF"/>
    <w:rsid w:val="009C434C"/>
    <w:rsid w:val="009C6373"/>
    <w:rsid w:val="009D3683"/>
    <w:rsid w:val="009D3F9A"/>
    <w:rsid w:val="009D42A4"/>
    <w:rsid w:val="009D46B0"/>
    <w:rsid w:val="009E1016"/>
    <w:rsid w:val="009E3D9A"/>
    <w:rsid w:val="009F2E34"/>
    <w:rsid w:val="00A30F9C"/>
    <w:rsid w:val="00A3570A"/>
    <w:rsid w:val="00A441EE"/>
    <w:rsid w:val="00A504A2"/>
    <w:rsid w:val="00A51FD1"/>
    <w:rsid w:val="00A52905"/>
    <w:rsid w:val="00A567FC"/>
    <w:rsid w:val="00A57120"/>
    <w:rsid w:val="00A62BC8"/>
    <w:rsid w:val="00A70BF3"/>
    <w:rsid w:val="00A71C94"/>
    <w:rsid w:val="00A721A8"/>
    <w:rsid w:val="00A73073"/>
    <w:rsid w:val="00A7383B"/>
    <w:rsid w:val="00A73C3E"/>
    <w:rsid w:val="00A805B6"/>
    <w:rsid w:val="00A80923"/>
    <w:rsid w:val="00A80977"/>
    <w:rsid w:val="00A83A69"/>
    <w:rsid w:val="00A87ED9"/>
    <w:rsid w:val="00A96819"/>
    <w:rsid w:val="00AA2DCC"/>
    <w:rsid w:val="00AA4CF1"/>
    <w:rsid w:val="00AA4D86"/>
    <w:rsid w:val="00AA76B3"/>
    <w:rsid w:val="00AB2E3C"/>
    <w:rsid w:val="00AB4920"/>
    <w:rsid w:val="00AC0595"/>
    <w:rsid w:val="00AC39DD"/>
    <w:rsid w:val="00AC729B"/>
    <w:rsid w:val="00AD217D"/>
    <w:rsid w:val="00AD25AC"/>
    <w:rsid w:val="00AE0992"/>
    <w:rsid w:val="00AE223F"/>
    <w:rsid w:val="00AE5B98"/>
    <w:rsid w:val="00AE6429"/>
    <w:rsid w:val="00AE6977"/>
    <w:rsid w:val="00AF192D"/>
    <w:rsid w:val="00AF1A69"/>
    <w:rsid w:val="00AF5C2B"/>
    <w:rsid w:val="00B0086E"/>
    <w:rsid w:val="00B0278D"/>
    <w:rsid w:val="00B121E1"/>
    <w:rsid w:val="00B125DD"/>
    <w:rsid w:val="00B13FBD"/>
    <w:rsid w:val="00B24C1F"/>
    <w:rsid w:val="00B31111"/>
    <w:rsid w:val="00B44727"/>
    <w:rsid w:val="00B45799"/>
    <w:rsid w:val="00B65183"/>
    <w:rsid w:val="00B65C57"/>
    <w:rsid w:val="00B669D5"/>
    <w:rsid w:val="00B67F1E"/>
    <w:rsid w:val="00B735E8"/>
    <w:rsid w:val="00B74D7D"/>
    <w:rsid w:val="00B76696"/>
    <w:rsid w:val="00B80942"/>
    <w:rsid w:val="00B909A4"/>
    <w:rsid w:val="00B910B1"/>
    <w:rsid w:val="00B91957"/>
    <w:rsid w:val="00B921E5"/>
    <w:rsid w:val="00BA124B"/>
    <w:rsid w:val="00BC0C33"/>
    <w:rsid w:val="00BC3400"/>
    <w:rsid w:val="00BC39C2"/>
    <w:rsid w:val="00BC52C4"/>
    <w:rsid w:val="00BE5F2D"/>
    <w:rsid w:val="00BE767D"/>
    <w:rsid w:val="00BE7BFE"/>
    <w:rsid w:val="00BE7E60"/>
    <w:rsid w:val="00BF2027"/>
    <w:rsid w:val="00BF4366"/>
    <w:rsid w:val="00C06047"/>
    <w:rsid w:val="00C114D6"/>
    <w:rsid w:val="00C300D8"/>
    <w:rsid w:val="00C33D6D"/>
    <w:rsid w:val="00C4415E"/>
    <w:rsid w:val="00C51A8F"/>
    <w:rsid w:val="00C62C16"/>
    <w:rsid w:val="00C6693B"/>
    <w:rsid w:val="00C67FB6"/>
    <w:rsid w:val="00C7490E"/>
    <w:rsid w:val="00C751FD"/>
    <w:rsid w:val="00C851CE"/>
    <w:rsid w:val="00C86124"/>
    <w:rsid w:val="00C86E60"/>
    <w:rsid w:val="00C87332"/>
    <w:rsid w:val="00C877D7"/>
    <w:rsid w:val="00C96D18"/>
    <w:rsid w:val="00CA2875"/>
    <w:rsid w:val="00CC64E3"/>
    <w:rsid w:val="00CC698F"/>
    <w:rsid w:val="00CD54D0"/>
    <w:rsid w:val="00CE38E0"/>
    <w:rsid w:val="00CE39F0"/>
    <w:rsid w:val="00CE7718"/>
    <w:rsid w:val="00CF0A07"/>
    <w:rsid w:val="00CF10C8"/>
    <w:rsid w:val="00CF18BD"/>
    <w:rsid w:val="00CF1A5A"/>
    <w:rsid w:val="00D0594B"/>
    <w:rsid w:val="00D070B3"/>
    <w:rsid w:val="00D07748"/>
    <w:rsid w:val="00D10F1D"/>
    <w:rsid w:val="00D15C38"/>
    <w:rsid w:val="00D206B1"/>
    <w:rsid w:val="00D21DD3"/>
    <w:rsid w:val="00D27EB0"/>
    <w:rsid w:val="00D36A12"/>
    <w:rsid w:val="00D435AD"/>
    <w:rsid w:val="00D452E3"/>
    <w:rsid w:val="00D54F2E"/>
    <w:rsid w:val="00D61D30"/>
    <w:rsid w:val="00D739D8"/>
    <w:rsid w:val="00D8327E"/>
    <w:rsid w:val="00D90422"/>
    <w:rsid w:val="00D933E7"/>
    <w:rsid w:val="00DA19F6"/>
    <w:rsid w:val="00DB401C"/>
    <w:rsid w:val="00DB4A30"/>
    <w:rsid w:val="00DB7B1A"/>
    <w:rsid w:val="00DC46FC"/>
    <w:rsid w:val="00DC548F"/>
    <w:rsid w:val="00DC664F"/>
    <w:rsid w:val="00DD10AB"/>
    <w:rsid w:val="00DD2480"/>
    <w:rsid w:val="00DF3C41"/>
    <w:rsid w:val="00E01E18"/>
    <w:rsid w:val="00E02C26"/>
    <w:rsid w:val="00E05AEE"/>
    <w:rsid w:val="00E12E0B"/>
    <w:rsid w:val="00E1549A"/>
    <w:rsid w:val="00E17522"/>
    <w:rsid w:val="00E20530"/>
    <w:rsid w:val="00E2230B"/>
    <w:rsid w:val="00E22804"/>
    <w:rsid w:val="00E35C4D"/>
    <w:rsid w:val="00E44D78"/>
    <w:rsid w:val="00E47F5B"/>
    <w:rsid w:val="00E50CEF"/>
    <w:rsid w:val="00E512A3"/>
    <w:rsid w:val="00E5199E"/>
    <w:rsid w:val="00E55110"/>
    <w:rsid w:val="00E60976"/>
    <w:rsid w:val="00E655A9"/>
    <w:rsid w:val="00E67117"/>
    <w:rsid w:val="00E70785"/>
    <w:rsid w:val="00E75D70"/>
    <w:rsid w:val="00E8024E"/>
    <w:rsid w:val="00E802D4"/>
    <w:rsid w:val="00E857C2"/>
    <w:rsid w:val="00E873E8"/>
    <w:rsid w:val="00E87C00"/>
    <w:rsid w:val="00E9423C"/>
    <w:rsid w:val="00EA0440"/>
    <w:rsid w:val="00EA146A"/>
    <w:rsid w:val="00EA712E"/>
    <w:rsid w:val="00EB24BC"/>
    <w:rsid w:val="00EB53E1"/>
    <w:rsid w:val="00EC0A9F"/>
    <w:rsid w:val="00EC2DE1"/>
    <w:rsid w:val="00EC47CA"/>
    <w:rsid w:val="00ED1F55"/>
    <w:rsid w:val="00ED7D18"/>
    <w:rsid w:val="00ED7E38"/>
    <w:rsid w:val="00EE3C25"/>
    <w:rsid w:val="00EE567F"/>
    <w:rsid w:val="00EE6895"/>
    <w:rsid w:val="00F009AE"/>
    <w:rsid w:val="00F052A9"/>
    <w:rsid w:val="00F15A8B"/>
    <w:rsid w:val="00F1738A"/>
    <w:rsid w:val="00F22904"/>
    <w:rsid w:val="00F258A5"/>
    <w:rsid w:val="00F2603A"/>
    <w:rsid w:val="00F33745"/>
    <w:rsid w:val="00F353B1"/>
    <w:rsid w:val="00F3572F"/>
    <w:rsid w:val="00F423B0"/>
    <w:rsid w:val="00F460A1"/>
    <w:rsid w:val="00F545A4"/>
    <w:rsid w:val="00F67470"/>
    <w:rsid w:val="00F77390"/>
    <w:rsid w:val="00F82C81"/>
    <w:rsid w:val="00F91DF7"/>
    <w:rsid w:val="00FA17D5"/>
    <w:rsid w:val="00FB6084"/>
    <w:rsid w:val="00FD0F65"/>
    <w:rsid w:val="00FD1F22"/>
    <w:rsid w:val="00FE2DC8"/>
    <w:rsid w:val="00FE5693"/>
    <w:rsid w:val="00FF456E"/>
    <w:rsid w:val="00FF7412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35E13A"/>
  <w15:docId w15:val="{F30C421C-7F5F-4DBE-BA19-A4D4ECB603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04A96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7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8">
    <w:name w:val="Body Text"/>
    <w:basedOn w:val="a"/>
    <w:link w:val="a9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9">
    <w:name w:val="Основной текст Знак"/>
    <w:basedOn w:val="a0"/>
    <w:link w:val="a8"/>
    <w:semiHidden/>
    <w:rsid w:val="004765F4"/>
    <w:rPr>
      <w:rFonts w:ascii="Calibri" w:eastAsia="Calibri" w:hAnsi="Calibri" w:cs="Times New Roman"/>
      <w:lang w:eastAsia="zh-CN"/>
    </w:rPr>
  </w:style>
  <w:style w:type="table" w:styleId="aa">
    <w:name w:val="Table Grid"/>
    <w:basedOn w:val="a1"/>
    <w:uiPriority w:val="3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EE3C25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e">
    <w:name w:val="header"/>
    <w:basedOn w:val="a"/>
    <w:link w:val="af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595E13"/>
  </w:style>
  <w:style w:type="paragraph" w:styleId="af0">
    <w:name w:val="footer"/>
    <w:basedOn w:val="a"/>
    <w:link w:val="af1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f2">
    <w:name w:val="Normal (Web)"/>
    <w:basedOn w:val="a"/>
    <w:uiPriority w:val="99"/>
    <w:unhideWhenUsed/>
    <w:rsid w:val="00177C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3">
    <w:name w:val="caption"/>
    <w:basedOn w:val="a"/>
    <w:next w:val="a"/>
    <w:qFormat/>
    <w:rsid w:val="009B5FEB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892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49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04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928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773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9521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5694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235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10502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245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93593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9203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76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088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98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C448B9C2930D564E84242D1C0451FC6B" ma:contentTypeVersion="3" ma:contentTypeDescription="Создание документа." ma:contentTypeScope="" ma:versionID="e5dd7eb58e3ab12f9d8869a6a921f8ec">
  <xsd:schema xmlns:xsd="http://www.w3.org/2001/XMLSchema" xmlns:xs="http://www.w3.org/2001/XMLSchema" xmlns:p="http://schemas.microsoft.com/office/2006/metadata/properties" xmlns:ns2="8385423d-b4de-4a59-ba0f-a248173525a0" targetNamespace="http://schemas.microsoft.com/office/2006/metadata/properties" ma:root="true" ma:fieldsID="8d2009c8090a061b638691d03595c825" ns2:_="">
    <xsd:import namespace="8385423d-b4de-4a59-ba0f-a248173525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85423d-b4de-4a59-ba0f-a248173525a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3B89A4F-972D-4485-AFB2-AB959B8B2DEF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24DDFEE7-2049-4B18-8F3F-687C895873E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85423d-b4de-4a59-ba0f-a248173525a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2A83D74-B003-4665-AA09-BC302202CC1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70328DF-4A4D-4494-871F-750DA1E9E12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13</Pages>
  <Words>3221</Words>
  <Characters>18360</Characters>
  <Application>Microsoft Office Word</Application>
  <DocSecurity>0</DocSecurity>
  <Lines>153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21538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 Chigarina</dc:creator>
  <cp:lastModifiedBy>Специалист УМО 2</cp:lastModifiedBy>
  <cp:revision>8</cp:revision>
  <cp:lastPrinted>2021-02-16T04:52:00Z</cp:lastPrinted>
  <dcterms:created xsi:type="dcterms:W3CDTF">2023-03-19T17:52:00Z</dcterms:created>
  <dcterms:modified xsi:type="dcterms:W3CDTF">2026-08-28T13:58:00Z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0x010100C448B9C2930D564E84242D1C0451FC6B</vt:lpwstr>
  </property>
</Properties>
</file>